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6073" w:rsidRDefault="00BC6073" w:rsidP="005B0870">
      <w:pPr>
        <w:jc w:val="center"/>
        <w:rPr>
          <w:rFonts w:ascii="Arial" w:hAnsi="Arial" w:cs="Arial"/>
          <w:b/>
          <w:sz w:val="24"/>
          <w:szCs w:val="24"/>
          <w:u w:val="single"/>
        </w:rPr>
      </w:pPr>
    </w:p>
    <w:p w:rsidR="00A248B9" w:rsidRDefault="00A248B9" w:rsidP="005B0870">
      <w:pPr>
        <w:jc w:val="center"/>
        <w:rPr>
          <w:rFonts w:ascii="Arial" w:hAnsi="Arial" w:cs="Arial"/>
          <w:b/>
          <w:sz w:val="24"/>
          <w:szCs w:val="24"/>
          <w:u w:val="single"/>
        </w:rPr>
      </w:pPr>
      <w:r>
        <w:rPr>
          <w:noProof/>
          <w:lang w:eastAsia="en-GB"/>
        </w:rPr>
        <w:drawing>
          <wp:inline distT="0" distB="0" distL="0" distR="0" wp14:anchorId="6AD4203D" wp14:editId="66E5A3EB">
            <wp:extent cx="2045335" cy="57277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5335" cy="572770"/>
                    </a:xfrm>
                    <a:prstGeom prst="rect">
                      <a:avLst/>
                    </a:prstGeom>
                    <a:noFill/>
                    <a:ln>
                      <a:noFill/>
                    </a:ln>
                  </pic:spPr>
                </pic:pic>
              </a:graphicData>
            </a:graphic>
          </wp:inline>
        </w:drawing>
      </w:r>
      <w:r>
        <w:rPr>
          <w:rFonts w:ascii="Arial" w:hAnsi="Arial" w:cs="Arial"/>
          <w:b/>
          <w:sz w:val="24"/>
          <w:szCs w:val="24"/>
          <w:u w:val="single"/>
        </w:rPr>
        <w:t xml:space="preserve"> </w:t>
      </w:r>
    </w:p>
    <w:p w:rsidR="00A248B9" w:rsidRDefault="00A248B9" w:rsidP="005B0870">
      <w:pPr>
        <w:jc w:val="center"/>
        <w:rPr>
          <w:rFonts w:ascii="Arial" w:hAnsi="Arial" w:cs="Arial"/>
          <w:b/>
          <w:sz w:val="24"/>
          <w:szCs w:val="24"/>
          <w:u w:val="single"/>
        </w:rPr>
      </w:pPr>
    </w:p>
    <w:p w:rsidR="00450A16" w:rsidRDefault="005B0870" w:rsidP="005B0870">
      <w:pPr>
        <w:jc w:val="center"/>
        <w:rPr>
          <w:rFonts w:ascii="Arial" w:hAnsi="Arial" w:cs="Arial"/>
          <w:b/>
          <w:sz w:val="24"/>
          <w:szCs w:val="24"/>
          <w:u w:val="single"/>
        </w:rPr>
      </w:pPr>
      <w:r>
        <w:rPr>
          <w:rFonts w:ascii="Arial" w:hAnsi="Arial" w:cs="Arial"/>
          <w:b/>
          <w:sz w:val="24"/>
          <w:szCs w:val="24"/>
          <w:u w:val="single"/>
        </w:rPr>
        <w:t>TERMS OF REFERENCE</w:t>
      </w:r>
    </w:p>
    <w:p w:rsidR="005B0870" w:rsidRDefault="005B0870" w:rsidP="005B0870">
      <w:pPr>
        <w:jc w:val="center"/>
        <w:rPr>
          <w:rFonts w:ascii="Arial" w:hAnsi="Arial" w:cs="Arial"/>
          <w:b/>
          <w:sz w:val="24"/>
          <w:szCs w:val="24"/>
          <w:u w:val="single"/>
        </w:rPr>
      </w:pPr>
    </w:p>
    <w:p w:rsidR="005B0870" w:rsidRDefault="005B0870" w:rsidP="005B0870">
      <w:pPr>
        <w:jc w:val="center"/>
        <w:rPr>
          <w:rFonts w:ascii="Arial" w:hAnsi="Arial" w:cs="Arial"/>
          <w:b/>
          <w:sz w:val="24"/>
          <w:szCs w:val="24"/>
        </w:rPr>
      </w:pPr>
      <w:r>
        <w:rPr>
          <w:rFonts w:ascii="Arial" w:hAnsi="Arial" w:cs="Arial"/>
          <w:b/>
          <w:sz w:val="24"/>
          <w:szCs w:val="24"/>
        </w:rPr>
        <w:t>RISK ASSESSMENT MEETING (RAM)</w:t>
      </w:r>
    </w:p>
    <w:p w:rsidR="005B0870" w:rsidRDefault="005B0870" w:rsidP="005B0870">
      <w:pPr>
        <w:rPr>
          <w:rFonts w:ascii="Arial" w:hAnsi="Arial" w:cs="Arial"/>
          <w:sz w:val="24"/>
          <w:szCs w:val="24"/>
        </w:rPr>
      </w:pPr>
    </w:p>
    <w:p w:rsidR="005B0870" w:rsidRPr="005F794B" w:rsidRDefault="005B0870" w:rsidP="005B0870">
      <w:pPr>
        <w:rPr>
          <w:rFonts w:ascii="Arial" w:hAnsi="Arial" w:cs="Arial"/>
          <w:sz w:val="24"/>
          <w:szCs w:val="24"/>
        </w:rPr>
      </w:pPr>
      <w:r>
        <w:rPr>
          <w:rFonts w:ascii="Arial" w:hAnsi="Arial" w:cs="Arial"/>
          <w:sz w:val="24"/>
          <w:szCs w:val="24"/>
        </w:rPr>
        <w:t xml:space="preserve">The </w:t>
      </w:r>
      <w:r w:rsidR="00F349F6">
        <w:rPr>
          <w:rFonts w:ascii="Arial" w:hAnsi="Arial" w:cs="Arial"/>
          <w:sz w:val="24"/>
          <w:szCs w:val="24"/>
        </w:rPr>
        <w:t>M</w:t>
      </w:r>
      <w:r w:rsidR="00BA2B86">
        <w:rPr>
          <w:rFonts w:ascii="Arial" w:hAnsi="Arial" w:cs="Arial"/>
          <w:sz w:val="24"/>
          <w:szCs w:val="24"/>
        </w:rPr>
        <w:t>ulti-</w:t>
      </w:r>
      <w:r w:rsidR="00F349F6">
        <w:rPr>
          <w:rFonts w:ascii="Arial" w:hAnsi="Arial" w:cs="Arial"/>
          <w:sz w:val="24"/>
          <w:szCs w:val="24"/>
        </w:rPr>
        <w:t>A</w:t>
      </w:r>
      <w:r w:rsidR="00BA2B86">
        <w:rPr>
          <w:rFonts w:ascii="Arial" w:hAnsi="Arial" w:cs="Arial"/>
          <w:sz w:val="24"/>
          <w:szCs w:val="24"/>
        </w:rPr>
        <w:t xml:space="preserve">gency </w:t>
      </w:r>
      <w:r>
        <w:rPr>
          <w:rFonts w:ascii="Arial" w:hAnsi="Arial" w:cs="Arial"/>
          <w:sz w:val="24"/>
          <w:szCs w:val="24"/>
        </w:rPr>
        <w:t>Risk Assessment Meeti</w:t>
      </w:r>
      <w:r w:rsidR="00BA2B86">
        <w:rPr>
          <w:rFonts w:ascii="Arial" w:hAnsi="Arial" w:cs="Arial"/>
          <w:sz w:val="24"/>
          <w:szCs w:val="24"/>
        </w:rPr>
        <w:t>ng (</w:t>
      </w:r>
      <w:r w:rsidR="00995B1D">
        <w:rPr>
          <w:rFonts w:ascii="Arial" w:hAnsi="Arial" w:cs="Arial"/>
          <w:sz w:val="24"/>
          <w:szCs w:val="24"/>
        </w:rPr>
        <w:t>RAM) to</w:t>
      </w:r>
      <w:r w:rsidR="00BA2B86">
        <w:rPr>
          <w:rFonts w:ascii="Arial" w:hAnsi="Arial" w:cs="Arial"/>
          <w:sz w:val="24"/>
          <w:szCs w:val="24"/>
        </w:rPr>
        <w:t xml:space="preserve"> review </w:t>
      </w:r>
      <w:r>
        <w:rPr>
          <w:rFonts w:ascii="Arial" w:hAnsi="Arial" w:cs="Arial"/>
          <w:sz w:val="24"/>
          <w:szCs w:val="24"/>
        </w:rPr>
        <w:t xml:space="preserve">cases </w:t>
      </w:r>
      <w:r w:rsidR="00AD172A">
        <w:rPr>
          <w:rFonts w:ascii="Arial" w:hAnsi="Arial" w:cs="Arial"/>
          <w:sz w:val="24"/>
          <w:szCs w:val="24"/>
        </w:rPr>
        <w:t xml:space="preserve">open to Wakefield’s </w:t>
      </w:r>
      <w:r w:rsidR="00BA2B86">
        <w:rPr>
          <w:rFonts w:ascii="Arial" w:hAnsi="Arial" w:cs="Arial"/>
          <w:sz w:val="24"/>
          <w:szCs w:val="24"/>
        </w:rPr>
        <w:t>Children and Young People Service</w:t>
      </w:r>
      <w:r w:rsidR="00AD172A">
        <w:rPr>
          <w:rFonts w:ascii="Arial" w:hAnsi="Arial" w:cs="Arial"/>
          <w:sz w:val="24"/>
          <w:szCs w:val="24"/>
        </w:rPr>
        <w:t xml:space="preserve"> (CYPS)</w:t>
      </w:r>
      <w:r w:rsidR="00BA2B86">
        <w:rPr>
          <w:rFonts w:ascii="Arial" w:hAnsi="Arial" w:cs="Arial"/>
          <w:sz w:val="24"/>
          <w:szCs w:val="24"/>
        </w:rPr>
        <w:t xml:space="preserve"> where a risk of </w:t>
      </w:r>
      <w:r>
        <w:rPr>
          <w:rFonts w:ascii="Arial" w:hAnsi="Arial" w:cs="Arial"/>
          <w:sz w:val="24"/>
          <w:szCs w:val="24"/>
        </w:rPr>
        <w:t>Child Sexual Exploitation/Child Criminal Exploitati</w:t>
      </w:r>
      <w:r w:rsidR="00BA2B86">
        <w:rPr>
          <w:rFonts w:ascii="Arial" w:hAnsi="Arial" w:cs="Arial"/>
          <w:sz w:val="24"/>
          <w:szCs w:val="24"/>
        </w:rPr>
        <w:t xml:space="preserve">on (CSE/CCE) </w:t>
      </w:r>
      <w:r w:rsidR="00F349F6">
        <w:rPr>
          <w:rFonts w:ascii="Arial" w:hAnsi="Arial" w:cs="Arial"/>
          <w:sz w:val="24"/>
          <w:szCs w:val="24"/>
        </w:rPr>
        <w:t>and/</w:t>
      </w:r>
      <w:r w:rsidR="00DD5B81">
        <w:rPr>
          <w:rFonts w:ascii="Arial" w:hAnsi="Arial" w:cs="Arial"/>
          <w:sz w:val="24"/>
          <w:szCs w:val="24"/>
        </w:rPr>
        <w:t xml:space="preserve">or Trafficking </w:t>
      </w:r>
      <w:r w:rsidR="00AD172A">
        <w:rPr>
          <w:rFonts w:ascii="Arial" w:hAnsi="Arial" w:cs="Arial"/>
          <w:sz w:val="24"/>
          <w:szCs w:val="24"/>
        </w:rPr>
        <w:t>has been identified; and/</w:t>
      </w:r>
      <w:r w:rsidR="00AD172A" w:rsidRPr="005F794B">
        <w:rPr>
          <w:rFonts w:ascii="Arial" w:hAnsi="Arial" w:cs="Arial"/>
          <w:sz w:val="24"/>
          <w:szCs w:val="24"/>
        </w:rPr>
        <w:t xml:space="preserve">or where there are concerns about children or young people who have been missing from home, </w:t>
      </w:r>
      <w:r w:rsidR="005F794B" w:rsidRPr="005F794B">
        <w:rPr>
          <w:rFonts w:ascii="Arial" w:hAnsi="Arial" w:cs="Arial"/>
          <w:sz w:val="24"/>
          <w:szCs w:val="24"/>
        </w:rPr>
        <w:t>care,</w:t>
      </w:r>
      <w:r w:rsidR="00AD172A" w:rsidRPr="005F794B">
        <w:rPr>
          <w:rFonts w:ascii="Arial" w:hAnsi="Arial" w:cs="Arial"/>
          <w:sz w:val="24"/>
          <w:szCs w:val="24"/>
        </w:rPr>
        <w:t xml:space="preserve"> or </w:t>
      </w:r>
      <w:r w:rsidR="005F794B" w:rsidRPr="005F794B">
        <w:rPr>
          <w:rFonts w:ascii="Arial" w:hAnsi="Arial" w:cs="Arial"/>
          <w:sz w:val="24"/>
          <w:szCs w:val="24"/>
        </w:rPr>
        <w:t>education</w:t>
      </w:r>
    </w:p>
    <w:p w:rsidR="00AD172A" w:rsidRDefault="00AD172A" w:rsidP="005B0870">
      <w:pPr>
        <w:rPr>
          <w:rFonts w:ascii="Arial" w:hAnsi="Arial" w:cs="Arial"/>
          <w:sz w:val="24"/>
          <w:szCs w:val="24"/>
        </w:rPr>
      </w:pPr>
      <w:r>
        <w:rPr>
          <w:rFonts w:ascii="Arial" w:hAnsi="Arial" w:cs="Arial"/>
          <w:sz w:val="24"/>
          <w:szCs w:val="24"/>
        </w:rPr>
        <w:t>The RAM will also consider children and young people</w:t>
      </w:r>
      <w:r w:rsidR="00E030A0">
        <w:rPr>
          <w:rFonts w:ascii="Arial" w:hAnsi="Arial" w:cs="Arial"/>
          <w:sz w:val="24"/>
          <w:szCs w:val="24"/>
        </w:rPr>
        <w:t xml:space="preserve">, </w:t>
      </w:r>
      <w:r w:rsidR="00F349F6">
        <w:rPr>
          <w:rFonts w:ascii="Arial" w:hAnsi="Arial" w:cs="Arial"/>
          <w:sz w:val="24"/>
          <w:szCs w:val="24"/>
        </w:rPr>
        <w:t xml:space="preserve">in respect </w:t>
      </w:r>
      <w:r w:rsidR="00995B1D">
        <w:rPr>
          <w:rFonts w:ascii="Arial" w:hAnsi="Arial" w:cs="Arial"/>
          <w:sz w:val="24"/>
          <w:szCs w:val="24"/>
        </w:rPr>
        <w:t>of whom</w:t>
      </w:r>
      <w:r w:rsidR="00E030A0">
        <w:rPr>
          <w:rFonts w:ascii="Arial" w:hAnsi="Arial" w:cs="Arial"/>
          <w:sz w:val="24"/>
          <w:szCs w:val="24"/>
        </w:rPr>
        <w:t xml:space="preserve"> there are similar concerns, who are</w:t>
      </w:r>
      <w:r>
        <w:rPr>
          <w:rFonts w:ascii="Arial" w:hAnsi="Arial" w:cs="Arial"/>
          <w:sz w:val="24"/>
          <w:szCs w:val="24"/>
        </w:rPr>
        <w:t xml:space="preserve"> in the care of other</w:t>
      </w:r>
      <w:r w:rsidR="00E030A0">
        <w:rPr>
          <w:rFonts w:ascii="Arial" w:hAnsi="Arial" w:cs="Arial"/>
          <w:sz w:val="24"/>
          <w:szCs w:val="24"/>
        </w:rPr>
        <w:t xml:space="preserve"> Local Authorities and are placed in this district.</w:t>
      </w:r>
    </w:p>
    <w:p w:rsidR="005B0870" w:rsidRDefault="005B0870" w:rsidP="005B0870">
      <w:pPr>
        <w:rPr>
          <w:rFonts w:ascii="Arial" w:hAnsi="Arial" w:cs="Arial"/>
          <w:sz w:val="24"/>
          <w:szCs w:val="24"/>
        </w:rPr>
      </w:pPr>
      <w:r>
        <w:rPr>
          <w:rFonts w:ascii="Arial" w:hAnsi="Arial" w:cs="Arial"/>
          <w:sz w:val="24"/>
          <w:szCs w:val="24"/>
        </w:rPr>
        <w:t xml:space="preserve">The RAM </w:t>
      </w:r>
      <w:r w:rsidR="00995B1D">
        <w:rPr>
          <w:rFonts w:ascii="Arial" w:hAnsi="Arial" w:cs="Arial"/>
          <w:sz w:val="24"/>
          <w:szCs w:val="24"/>
        </w:rPr>
        <w:t>ensures a</w:t>
      </w:r>
      <w:r>
        <w:rPr>
          <w:rFonts w:ascii="Arial" w:hAnsi="Arial" w:cs="Arial"/>
          <w:sz w:val="24"/>
          <w:szCs w:val="24"/>
        </w:rPr>
        <w:t xml:space="preserve"> multi-agency approach to the sharing of information</w:t>
      </w:r>
      <w:r w:rsidR="00F349F6">
        <w:rPr>
          <w:rFonts w:ascii="Arial" w:hAnsi="Arial" w:cs="Arial"/>
          <w:sz w:val="24"/>
          <w:szCs w:val="24"/>
        </w:rPr>
        <w:t xml:space="preserve"> pertaining to the</w:t>
      </w:r>
      <w:r w:rsidR="005F794B">
        <w:rPr>
          <w:rFonts w:ascii="Arial" w:hAnsi="Arial" w:cs="Arial"/>
          <w:sz w:val="24"/>
          <w:szCs w:val="24"/>
        </w:rPr>
        <w:t xml:space="preserve"> </w:t>
      </w:r>
      <w:r>
        <w:rPr>
          <w:rFonts w:ascii="Arial" w:hAnsi="Arial" w:cs="Arial"/>
          <w:sz w:val="24"/>
          <w:szCs w:val="24"/>
        </w:rPr>
        <w:t xml:space="preserve"> safeguarding of</w:t>
      </w:r>
      <w:r w:rsidR="005F794B">
        <w:rPr>
          <w:rFonts w:ascii="Arial" w:hAnsi="Arial" w:cs="Arial"/>
          <w:sz w:val="24"/>
          <w:szCs w:val="24"/>
        </w:rPr>
        <w:t xml:space="preserve"> </w:t>
      </w:r>
      <w:r>
        <w:rPr>
          <w:rFonts w:ascii="Arial" w:hAnsi="Arial" w:cs="Arial"/>
          <w:sz w:val="24"/>
          <w:szCs w:val="24"/>
        </w:rPr>
        <w:t xml:space="preserve">children and young people who are vulnerable to </w:t>
      </w:r>
      <w:r w:rsidR="00B823CE">
        <w:rPr>
          <w:rFonts w:ascii="Arial" w:hAnsi="Arial" w:cs="Arial"/>
          <w:sz w:val="24"/>
          <w:szCs w:val="24"/>
        </w:rPr>
        <w:t xml:space="preserve">any form of </w:t>
      </w:r>
      <w:r>
        <w:rPr>
          <w:rFonts w:ascii="Arial" w:hAnsi="Arial" w:cs="Arial"/>
          <w:sz w:val="24"/>
          <w:szCs w:val="24"/>
        </w:rPr>
        <w:t>exploit</w:t>
      </w:r>
      <w:r w:rsidR="00DD5B81">
        <w:rPr>
          <w:rFonts w:ascii="Arial" w:hAnsi="Arial" w:cs="Arial"/>
          <w:sz w:val="24"/>
          <w:szCs w:val="24"/>
        </w:rPr>
        <w:t>ation.</w:t>
      </w:r>
      <w:r w:rsidR="00204D5F">
        <w:rPr>
          <w:rFonts w:ascii="Arial" w:hAnsi="Arial" w:cs="Arial"/>
          <w:sz w:val="24"/>
          <w:szCs w:val="24"/>
        </w:rPr>
        <w:t xml:space="preserve"> The term Children Vulnerable to Exploitation (CVE) will therefore be used.</w:t>
      </w:r>
    </w:p>
    <w:p w:rsidR="005B0870" w:rsidRDefault="00204D5F" w:rsidP="005B0870">
      <w:pPr>
        <w:rPr>
          <w:rFonts w:ascii="Arial" w:hAnsi="Arial" w:cs="Arial"/>
          <w:sz w:val="24"/>
          <w:szCs w:val="24"/>
        </w:rPr>
      </w:pPr>
      <w:r>
        <w:rPr>
          <w:rFonts w:ascii="Arial" w:hAnsi="Arial" w:cs="Arial"/>
          <w:sz w:val="24"/>
          <w:szCs w:val="24"/>
        </w:rPr>
        <w:t xml:space="preserve">The RAM </w:t>
      </w:r>
      <w:r w:rsidR="005B0870">
        <w:rPr>
          <w:rFonts w:ascii="Arial" w:hAnsi="Arial" w:cs="Arial"/>
          <w:sz w:val="24"/>
          <w:szCs w:val="24"/>
        </w:rPr>
        <w:t>is designed to provide a more integ</w:t>
      </w:r>
      <w:r w:rsidR="00BA2B86">
        <w:rPr>
          <w:rFonts w:ascii="Arial" w:hAnsi="Arial" w:cs="Arial"/>
          <w:sz w:val="24"/>
          <w:szCs w:val="24"/>
        </w:rPr>
        <w:t>rated an</w:t>
      </w:r>
      <w:r w:rsidR="0097074E">
        <w:rPr>
          <w:rFonts w:ascii="Arial" w:hAnsi="Arial" w:cs="Arial"/>
          <w:sz w:val="24"/>
          <w:szCs w:val="24"/>
        </w:rPr>
        <w:t>d proactive resp</w:t>
      </w:r>
      <w:r>
        <w:rPr>
          <w:rFonts w:ascii="Arial" w:hAnsi="Arial" w:cs="Arial"/>
          <w:sz w:val="24"/>
          <w:szCs w:val="24"/>
        </w:rPr>
        <w:t xml:space="preserve">onse to </w:t>
      </w:r>
      <w:r w:rsidR="00E030A0">
        <w:rPr>
          <w:rFonts w:ascii="Arial" w:hAnsi="Arial" w:cs="Arial"/>
          <w:sz w:val="24"/>
          <w:szCs w:val="24"/>
        </w:rPr>
        <w:t>C</w:t>
      </w:r>
      <w:r>
        <w:rPr>
          <w:rFonts w:ascii="Arial" w:hAnsi="Arial" w:cs="Arial"/>
          <w:sz w:val="24"/>
          <w:szCs w:val="24"/>
        </w:rPr>
        <w:t>hildren</w:t>
      </w:r>
      <w:r w:rsidR="00F349F6">
        <w:rPr>
          <w:rFonts w:ascii="Arial" w:hAnsi="Arial" w:cs="Arial"/>
          <w:sz w:val="24"/>
          <w:szCs w:val="24"/>
        </w:rPr>
        <w:t xml:space="preserve"> who are</w:t>
      </w:r>
      <w:r>
        <w:rPr>
          <w:rFonts w:ascii="Arial" w:hAnsi="Arial" w:cs="Arial"/>
          <w:sz w:val="24"/>
          <w:szCs w:val="24"/>
        </w:rPr>
        <w:t xml:space="preserve"> </w:t>
      </w:r>
      <w:r w:rsidR="00E030A0">
        <w:rPr>
          <w:rFonts w:ascii="Arial" w:hAnsi="Arial" w:cs="Arial"/>
          <w:sz w:val="24"/>
          <w:szCs w:val="24"/>
        </w:rPr>
        <w:t>V</w:t>
      </w:r>
      <w:r>
        <w:rPr>
          <w:rFonts w:ascii="Arial" w:hAnsi="Arial" w:cs="Arial"/>
          <w:sz w:val="24"/>
          <w:szCs w:val="24"/>
        </w:rPr>
        <w:t>ulnerable to Exploitation.</w:t>
      </w:r>
    </w:p>
    <w:p w:rsidR="005B0870" w:rsidRDefault="005B0870" w:rsidP="005B0870">
      <w:pPr>
        <w:rPr>
          <w:rFonts w:ascii="Arial" w:hAnsi="Arial" w:cs="Arial"/>
          <w:sz w:val="24"/>
          <w:szCs w:val="24"/>
        </w:rPr>
      </w:pPr>
    </w:p>
    <w:p w:rsidR="00A91FCD" w:rsidRDefault="00A91FCD" w:rsidP="00A91FCD">
      <w:pPr>
        <w:pStyle w:val="ListParagraph"/>
        <w:numPr>
          <w:ilvl w:val="0"/>
          <w:numId w:val="1"/>
        </w:numPr>
        <w:rPr>
          <w:rFonts w:ascii="Arial" w:hAnsi="Arial" w:cs="Arial"/>
          <w:b/>
          <w:sz w:val="24"/>
          <w:szCs w:val="24"/>
        </w:rPr>
      </w:pPr>
      <w:r>
        <w:rPr>
          <w:rFonts w:ascii="Arial" w:hAnsi="Arial" w:cs="Arial"/>
          <w:b/>
          <w:sz w:val="24"/>
          <w:szCs w:val="24"/>
        </w:rPr>
        <w:t>PURPOSE</w:t>
      </w:r>
    </w:p>
    <w:p w:rsidR="00A91FCD" w:rsidRDefault="00A91FCD" w:rsidP="00A91FCD">
      <w:pPr>
        <w:rPr>
          <w:rFonts w:ascii="Arial" w:hAnsi="Arial" w:cs="Arial"/>
          <w:sz w:val="24"/>
          <w:szCs w:val="24"/>
        </w:rPr>
      </w:pPr>
      <w:r>
        <w:rPr>
          <w:rFonts w:ascii="Arial" w:hAnsi="Arial" w:cs="Arial"/>
          <w:sz w:val="24"/>
          <w:szCs w:val="24"/>
        </w:rPr>
        <w:t>The purpose of the RAM is to:</w:t>
      </w:r>
    </w:p>
    <w:p w:rsidR="00E92D96" w:rsidRPr="00636BC5" w:rsidRDefault="00E92D96" w:rsidP="004407FE">
      <w:pPr>
        <w:pStyle w:val="ListParagraph"/>
        <w:numPr>
          <w:ilvl w:val="0"/>
          <w:numId w:val="2"/>
        </w:numPr>
        <w:rPr>
          <w:rFonts w:ascii="Arial" w:hAnsi="Arial" w:cs="Arial"/>
          <w:sz w:val="24"/>
          <w:szCs w:val="24"/>
        </w:rPr>
      </w:pPr>
      <w:r>
        <w:rPr>
          <w:rFonts w:ascii="Arial" w:hAnsi="Arial" w:cs="Arial"/>
          <w:sz w:val="24"/>
          <w:szCs w:val="24"/>
        </w:rPr>
        <w:t>Reduce the number of children and young people vulnerable to exploitation.</w:t>
      </w:r>
    </w:p>
    <w:p w:rsidR="00B00DCB" w:rsidRDefault="00A91FCD" w:rsidP="00B00DCB">
      <w:pPr>
        <w:pStyle w:val="ListParagraph"/>
        <w:numPr>
          <w:ilvl w:val="0"/>
          <w:numId w:val="2"/>
        </w:numPr>
        <w:rPr>
          <w:rFonts w:ascii="Arial" w:hAnsi="Arial" w:cs="Arial"/>
          <w:sz w:val="24"/>
          <w:szCs w:val="24"/>
        </w:rPr>
      </w:pPr>
      <w:r>
        <w:rPr>
          <w:rFonts w:ascii="Arial" w:hAnsi="Arial" w:cs="Arial"/>
          <w:sz w:val="24"/>
          <w:szCs w:val="24"/>
        </w:rPr>
        <w:t xml:space="preserve">Discuss </w:t>
      </w:r>
      <w:r w:rsidR="00BA2B86">
        <w:rPr>
          <w:rFonts w:ascii="Arial" w:hAnsi="Arial" w:cs="Arial"/>
          <w:sz w:val="24"/>
          <w:szCs w:val="24"/>
        </w:rPr>
        <w:t xml:space="preserve">new </w:t>
      </w:r>
      <w:r>
        <w:rPr>
          <w:rFonts w:ascii="Arial" w:hAnsi="Arial" w:cs="Arial"/>
          <w:sz w:val="24"/>
          <w:szCs w:val="24"/>
        </w:rPr>
        <w:t>referrals made to the Missing and Children Vulnerable to Exploitation Team.</w:t>
      </w:r>
    </w:p>
    <w:p w:rsidR="00215A25" w:rsidRDefault="00215A25" w:rsidP="00215A25">
      <w:pPr>
        <w:pStyle w:val="ListParagraph"/>
        <w:numPr>
          <w:ilvl w:val="0"/>
          <w:numId w:val="2"/>
        </w:numPr>
        <w:rPr>
          <w:rFonts w:ascii="Arial" w:hAnsi="Arial" w:cs="Arial"/>
          <w:sz w:val="24"/>
          <w:szCs w:val="24"/>
        </w:rPr>
      </w:pPr>
      <w:r>
        <w:rPr>
          <w:rFonts w:ascii="Arial" w:hAnsi="Arial" w:cs="Arial"/>
          <w:sz w:val="24"/>
          <w:szCs w:val="24"/>
        </w:rPr>
        <w:t>Share information collaboratively between agencies to assess the level of risk.</w:t>
      </w:r>
    </w:p>
    <w:p w:rsidR="00215A25" w:rsidRDefault="00215A25" w:rsidP="00215A25">
      <w:pPr>
        <w:pStyle w:val="ListParagraph"/>
        <w:numPr>
          <w:ilvl w:val="0"/>
          <w:numId w:val="2"/>
        </w:numPr>
        <w:rPr>
          <w:rFonts w:ascii="Arial" w:hAnsi="Arial" w:cs="Arial"/>
          <w:sz w:val="24"/>
          <w:szCs w:val="24"/>
        </w:rPr>
      </w:pPr>
      <w:r>
        <w:rPr>
          <w:rFonts w:ascii="Arial" w:hAnsi="Arial" w:cs="Arial"/>
          <w:sz w:val="24"/>
          <w:szCs w:val="24"/>
        </w:rPr>
        <w:t xml:space="preserve">Agree the level of risk – </w:t>
      </w:r>
      <w:r w:rsidR="00E92D96">
        <w:rPr>
          <w:rFonts w:ascii="Arial" w:hAnsi="Arial" w:cs="Arial"/>
          <w:sz w:val="24"/>
          <w:szCs w:val="24"/>
        </w:rPr>
        <w:t>i.e.,</w:t>
      </w:r>
      <w:r>
        <w:rPr>
          <w:rFonts w:ascii="Arial" w:hAnsi="Arial" w:cs="Arial"/>
          <w:sz w:val="24"/>
          <w:szCs w:val="24"/>
        </w:rPr>
        <w:t xml:space="preserve"> High, </w:t>
      </w:r>
      <w:r w:rsidR="00995B1D">
        <w:rPr>
          <w:rFonts w:ascii="Arial" w:hAnsi="Arial" w:cs="Arial"/>
          <w:sz w:val="24"/>
          <w:szCs w:val="24"/>
        </w:rPr>
        <w:t>Medium,</w:t>
      </w:r>
      <w:r>
        <w:rPr>
          <w:rFonts w:ascii="Arial" w:hAnsi="Arial" w:cs="Arial"/>
          <w:sz w:val="24"/>
          <w:szCs w:val="24"/>
        </w:rPr>
        <w:t xml:space="preserve"> or Low.</w:t>
      </w:r>
    </w:p>
    <w:p w:rsidR="00215A25" w:rsidRPr="00215A25" w:rsidRDefault="00215A25" w:rsidP="00215A25">
      <w:pPr>
        <w:pStyle w:val="ListParagraph"/>
        <w:numPr>
          <w:ilvl w:val="0"/>
          <w:numId w:val="2"/>
        </w:numPr>
        <w:rPr>
          <w:rFonts w:ascii="Arial" w:hAnsi="Arial" w:cs="Arial"/>
          <w:sz w:val="24"/>
          <w:szCs w:val="24"/>
        </w:rPr>
      </w:pPr>
      <w:r>
        <w:rPr>
          <w:rFonts w:ascii="Arial" w:hAnsi="Arial" w:cs="Arial"/>
          <w:sz w:val="24"/>
          <w:szCs w:val="24"/>
        </w:rPr>
        <w:t>Cases that are assessed as being low but require intervention will be sign posted to relevant agencies.</w:t>
      </w:r>
    </w:p>
    <w:p w:rsidR="00B00DCB" w:rsidRDefault="00215A25" w:rsidP="00215A25">
      <w:pPr>
        <w:pStyle w:val="ListParagraph"/>
        <w:numPr>
          <w:ilvl w:val="0"/>
          <w:numId w:val="2"/>
        </w:numPr>
        <w:rPr>
          <w:rFonts w:ascii="Arial" w:hAnsi="Arial" w:cs="Arial"/>
          <w:sz w:val="24"/>
          <w:szCs w:val="24"/>
        </w:rPr>
      </w:pPr>
      <w:r>
        <w:rPr>
          <w:rFonts w:ascii="Arial" w:hAnsi="Arial" w:cs="Arial"/>
          <w:sz w:val="24"/>
          <w:szCs w:val="24"/>
        </w:rPr>
        <w:t>Upon the identification of risk</w:t>
      </w:r>
      <w:r w:rsidR="00E92D96">
        <w:rPr>
          <w:rFonts w:ascii="Arial" w:hAnsi="Arial" w:cs="Arial"/>
          <w:sz w:val="24"/>
          <w:szCs w:val="24"/>
        </w:rPr>
        <w:t>,</w:t>
      </w:r>
      <w:r>
        <w:rPr>
          <w:rFonts w:ascii="Arial" w:hAnsi="Arial" w:cs="Arial"/>
          <w:sz w:val="24"/>
          <w:szCs w:val="24"/>
        </w:rPr>
        <w:t xml:space="preserve"> agencies will contribute to formulate an action plan to reduce the risks.</w:t>
      </w:r>
    </w:p>
    <w:p w:rsidR="00E92D96" w:rsidRDefault="00E92D96" w:rsidP="00215A25">
      <w:pPr>
        <w:pStyle w:val="ListParagraph"/>
        <w:numPr>
          <w:ilvl w:val="0"/>
          <w:numId w:val="2"/>
        </w:numPr>
        <w:rPr>
          <w:rFonts w:ascii="Arial" w:hAnsi="Arial" w:cs="Arial"/>
          <w:sz w:val="24"/>
          <w:szCs w:val="24"/>
        </w:rPr>
      </w:pPr>
      <w:r>
        <w:rPr>
          <w:rFonts w:ascii="Arial" w:hAnsi="Arial" w:cs="Arial"/>
          <w:sz w:val="24"/>
          <w:szCs w:val="24"/>
        </w:rPr>
        <w:t>Plan, monitor and review interventions designed to reduce the risk of harm.</w:t>
      </w:r>
    </w:p>
    <w:p w:rsidR="00B00DCB" w:rsidRDefault="00BA2B86" w:rsidP="00A91FCD">
      <w:pPr>
        <w:pStyle w:val="ListParagraph"/>
        <w:numPr>
          <w:ilvl w:val="0"/>
          <w:numId w:val="2"/>
        </w:numPr>
        <w:rPr>
          <w:rFonts w:ascii="Arial" w:hAnsi="Arial" w:cs="Arial"/>
          <w:sz w:val="24"/>
          <w:szCs w:val="24"/>
        </w:rPr>
      </w:pPr>
      <w:r>
        <w:rPr>
          <w:rFonts w:ascii="Arial" w:hAnsi="Arial" w:cs="Arial"/>
          <w:sz w:val="24"/>
          <w:szCs w:val="24"/>
        </w:rPr>
        <w:t xml:space="preserve">Review </w:t>
      </w:r>
      <w:r w:rsidR="00B00DCB">
        <w:rPr>
          <w:rFonts w:ascii="Arial" w:hAnsi="Arial" w:cs="Arial"/>
          <w:sz w:val="24"/>
          <w:szCs w:val="24"/>
        </w:rPr>
        <w:t>the risk rating and action plan</w:t>
      </w:r>
      <w:r w:rsidR="00E92D96">
        <w:rPr>
          <w:rFonts w:ascii="Arial" w:hAnsi="Arial" w:cs="Arial"/>
          <w:sz w:val="24"/>
          <w:szCs w:val="24"/>
        </w:rPr>
        <w:t xml:space="preserve"> at least</w:t>
      </w:r>
      <w:r w:rsidR="00B00DCB">
        <w:rPr>
          <w:rFonts w:ascii="Arial" w:hAnsi="Arial" w:cs="Arial"/>
          <w:sz w:val="24"/>
          <w:szCs w:val="24"/>
        </w:rPr>
        <w:t xml:space="preserve"> </w:t>
      </w:r>
      <w:r w:rsidR="005F794B">
        <w:rPr>
          <w:rFonts w:ascii="Arial" w:hAnsi="Arial" w:cs="Arial"/>
          <w:sz w:val="24"/>
          <w:szCs w:val="24"/>
        </w:rPr>
        <w:t>monthly</w:t>
      </w:r>
      <w:r w:rsidR="00B00DCB">
        <w:rPr>
          <w:rFonts w:ascii="Arial" w:hAnsi="Arial" w:cs="Arial"/>
          <w:sz w:val="24"/>
          <w:szCs w:val="24"/>
        </w:rPr>
        <w:t xml:space="preserve"> </w:t>
      </w:r>
      <w:r w:rsidR="005F794B">
        <w:rPr>
          <w:rFonts w:ascii="Arial" w:hAnsi="Arial" w:cs="Arial"/>
          <w:sz w:val="24"/>
          <w:szCs w:val="24"/>
        </w:rPr>
        <w:t xml:space="preserve">for </w:t>
      </w:r>
      <w:r w:rsidR="00B00DCB">
        <w:rPr>
          <w:rFonts w:ascii="Arial" w:hAnsi="Arial" w:cs="Arial"/>
          <w:sz w:val="24"/>
          <w:szCs w:val="24"/>
        </w:rPr>
        <w:t xml:space="preserve">those cases which have been graded high risk. </w:t>
      </w:r>
    </w:p>
    <w:p w:rsidR="00367E8F" w:rsidRDefault="00367E8F" w:rsidP="00A91FCD">
      <w:pPr>
        <w:pStyle w:val="ListParagraph"/>
        <w:numPr>
          <w:ilvl w:val="0"/>
          <w:numId w:val="2"/>
        </w:numPr>
        <w:rPr>
          <w:rFonts w:ascii="Arial" w:hAnsi="Arial" w:cs="Arial"/>
          <w:sz w:val="24"/>
          <w:szCs w:val="24"/>
        </w:rPr>
      </w:pPr>
      <w:r>
        <w:rPr>
          <w:rFonts w:ascii="Arial" w:hAnsi="Arial" w:cs="Arial"/>
          <w:sz w:val="24"/>
          <w:szCs w:val="24"/>
        </w:rPr>
        <w:t xml:space="preserve">Review all case prior to discharge </w:t>
      </w:r>
      <w:r w:rsidR="006633C3">
        <w:rPr>
          <w:rFonts w:ascii="Arial" w:hAnsi="Arial" w:cs="Arial"/>
          <w:sz w:val="24"/>
          <w:szCs w:val="24"/>
        </w:rPr>
        <w:t xml:space="preserve">from RAM. </w:t>
      </w:r>
      <w:r w:rsidR="00E92D96">
        <w:rPr>
          <w:rFonts w:ascii="Arial" w:hAnsi="Arial" w:cs="Arial"/>
          <w:sz w:val="24"/>
          <w:szCs w:val="24"/>
        </w:rPr>
        <w:t>(</w:t>
      </w:r>
      <w:r w:rsidR="006633C3">
        <w:rPr>
          <w:rFonts w:ascii="Arial" w:hAnsi="Arial" w:cs="Arial"/>
          <w:sz w:val="24"/>
          <w:szCs w:val="24"/>
        </w:rPr>
        <w:t xml:space="preserve">Where families have withdrawn consent for </w:t>
      </w:r>
      <w:r w:rsidR="00E92D96">
        <w:rPr>
          <w:rFonts w:ascii="Arial" w:hAnsi="Arial" w:cs="Arial"/>
          <w:sz w:val="24"/>
          <w:szCs w:val="24"/>
        </w:rPr>
        <w:t>intervention,</w:t>
      </w:r>
      <w:r w:rsidR="006633C3">
        <w:rPr>
          <w:rFonts w:ascii="Arial" w:hAnsi="Arial" w:cs="Arial"/>
          <w:sz w:val="24"/>
          <w:szCs w:val="24"/>
        </w:rPr>
        <w:t xml:space="preserve"> they should still return to RAM for agencies to review</w:t>
      </w:r>
      <w:r w:rsidR="00E92D96">
        <w:rPr>
          <w:rFonts w:ascii="Arial" w:hAnsi="Arial" w:cs="Arial"/>
          <w:sz w:val="24"/>
          <w:szCs w:val="24"/>
        </w:rPr>
        <w:t>)</w:t>
      </w:r>
      <w:r w:rsidR="006633C3">
        <w:rPr>
          <w:rFonts w:ascii="Arial" w:hAnsi="Arial" w:cs="Arial"/>
          <w:sz w:val="24"/>
          <w:szCs w:val="24"/>
        </w:rPr>
        <w:t xml:space="preserve">. </w:t>
      </w:r>
    </w:p>
    <w:p w:rsidR="00A91FCD" w:rsidRPr="00CA7D51" w:rsidRDefault="00CA7D51" w:rsidP="00CA7D51">
      <w:pPr>
        <w:pStyle w:val="ListParagraph"/>
        <w:numPr>
          <w:ilvl w:val="0"/>
          <w:numId w:val="2"/>
        </w:numPr>
        <w:rPr>
          <w:rFonts w:ascii="Arial" w:hAnsi="Arial" w:cs="Arial"/>
          <w:sz w:val="24"/>
          <w:szCs w:val="24"/>
        </w:rPr>
      </w:pPr>
      <w:r>
        <w:rPr>
          <w:rFonts w:ascii="Arial" w:hAnsi="Arial" w:cs="Arial"/>
          <w:sz w:val="24"/>
          <w:szCs w:val="24"/>
        </w:rPr>
        <w:t>Facilitate direct interventions and promote the safety, protection, health, and well-being of children who are at risk of exploitation.</w:t>
      </w:r>
    </w:p>
    <w:p w:rsidR="00AD172A" w:rsidRPr="00636BC5" w:rsidRDefault="00215A25" w:rsidP="004407FE">
      <w:pPr>
        <w:pStyle w:val="ListParagraph"/>
        <w:numPr>
          <w:ilvl w:val="0"/>
          <w:numId w:val="2"/>
        </w:numPr>
        <w:rPr>
          <w:rFonts w:ascii="Arial" w:hAnsi="Arial" w:cs="Arial"/>
          <w:sz w:val="24"/>
          <w:szCs w:val="24"/>
        </w:rPr>
      </w:pPr>
      <w:r>
        <w:rPr>
          <w:rFonts w:ascii="Arial" w:hAnsi="Arial" w:cs="Arial"/>
          <w:sz w:val="24"/>
          <w:szCs w:val="24"/>
        </w:rPr>
        <w:t>Wh</w:t>
      </w:r>
      <w:r w:rsidR="00E92D96">
        <w:rPr>
          <w:rFonts w:ascii="Arial" w:hAnsi="Arial" w:cs="Arial"/>
          <w:sz w:val="24"/>
          <w:szCs w:val="24"/>
        </w:rPr>
        <w:t>ere</w:t>
      </w:r>
      <w:r>
        <w:rPr>
          <w:rFonts w:ascii="Arial" w:hAnsi="Arial" w:cs="Arial"/>
          <w:sz w:val="24"/>
          <w:szCs w:val="24"/>
        </w:rPr>
        <w:t xml:space="preserve"> a child has an allocated CVE worker a CVE</w:t>
      </w:r>
      <w:r w:rsidR="00A91FCD">
        <w:rPr>
          <w:rFonts w:ascii="Arial" w:hAnsi="Arial" w:cs="Arial"/>
          <w:sz w:val="24"/>
          <w:szCs w:val="24"/>
        </w:rPr>
        <w:t xml:space="preserve"> Risk Assessments </w:t>
      </w:r>
      <w:r>
        <w:rPr>
          <w:rFonts w:ascii="Arial" w:hAnsi="Arial" w:cs="Arial"/>
          <w:sz w:val="24"/>
          <w:szCs w:val="24"/>
        </w:rPr>
        <w:t>will be</w:t>
      </w:r>
      <w:r w:rsidR="00A91FCD">
        <w:rPr>
          <w:rFonts w:ascii="Arial" w:hAnsi="Arial" w:cs="Arial"/>
          <w:sz w:val="24"/>
          <w:szCs w:val="24"/>
        </w:rPr>
        <w:t xml:space="preserve"> completed, </w:t>
      </w:r>
      <w:r>
        <w:rPr>
          <w:rFonts w:ascii="Arial" w:hAnsi="Arial" w:cs="Arial"/>
          <w:sz w:val="24"/>
          <w:szCs w:val="24"/>
        </w:rPr>
        <w:t xml:space="preserve">this will be </w:t>
      </w:r>
      <w:r w:rsidR="00A91FCD">
        <w:rPr>
          <w:rFonts w:ascii="Arial" w:hAnsi="Arial" w:cs="Arial"/>
          <w:sz w:val="24"/>
          <w:szCs w:val="24"/>
        </w:rPr>
        <w:t>reviewed and updated</w:t>
      </w:r>
      <w:r>
        <w:rPr>
          <w:rFonts w:ascii="Arial" w:hAnsi="Arial" w:cs="Arial"/>
          <w:sz w:val="24"/>
          <w:szCs w:val="24"/>
        </w:rPr>
        <w:t xml:space="preserve"> not exceeding 12 weeks.</w:t>
      </w:r>
    </w:p>
    <w:p w:rsidR="00A91FCD" w:rsidRPr="00CA7D51" w:rsidRDefault="00A91FCD" w:rsidP="006C0953">
      <w:pPr>
        <w:pStyle w:val="ListParagraph"/>
        <w:numPr>
          <w:ilvl w:val="0"/>
          <w:numId w:val="2"/>
        </w:numPr>
        <w:rPr>
          <w:rFonts w:ascii="Arial" w:hAnsi="Arial" w:cs="Arial"/>
          <w:sz w:val="24"/>
          <w:szCs w:val="24"/>
        </w:rPr>
      </w:pPr>
      <w:r>
        <w:rPr>
          <w:rFonts w:ascii="Arial" w:hAnsi="Arial" w:cs="Arial"/>
          <w:sz w:val="24"/>
          <w:szCs w:val="24"/>
        </w:rPr>
        <w:t>Identify perpetrators of child exploitation and establish the potential risk they pose to others.</w:t>
      </w:r>
    </w:p>
    <w:p w:rsidR="00621353" w:rsidRDefault="00621353" w:rsidP="00A91FCD">
      <w:pPr>
        <w:pStyle w:val="ListParagraph"/>
        <w:numPr>
          <w:ilvl w:val="0"/>
          <w:numId w:val="2"/>
        </w:numPr>
        <w:rPr>
          <w:rFonts w:ascii="Arial" w:hAnsi="Arial" w:cs="Arial"/>
          <w:sz w:val="24"/>
          <w:szCs w:val="24"/>
        </w:rPr>
      </w:pPr>
      <w:r>
        <w:rPr>
          <w:rFonts w:ascii="Arial" w:hAnsi="Arial" w:cs="Arial"/>
          <w:sz w:val="24"/>
          <w:szCs w:val="24"/>
        </w:rPr>
        <w:t>Identify links between victims and perpetrators so that mapping can be undertaken.</w:t>
      </w:r>
    </w:p>
    <w:p w:rsidR="00A91FCD" w:rsidRDefault="00A91FCD" w:rsidP="00A91FCD">
      <w:pPr>
        <w:pStyle w:val="ListParagraph"/>
        <w:numPr>
          <w:ilvl w:val="0"/>
          <w:numId w:val="2"/>
        </w:numPr>
        <w:rPr>
          <w:rFonts w:ascii="Arial" w:hAnsi="Arial" w:cs="Arial"/>
          <w:sz w:val="24"/>
          <w:szCs w:val="24"/>
        </w:rPr>
      </w:pPr>
      <w:r>
        <w:rPr>
          <w:rFonts w:ascii="Arial" w:hAnsi="Arial" w:cs="Arial"/>
          <w:sz w:val="24"/>
          <w:szCs w:val="24"/>
        </w:rPr>
        <w:t>Improve agency accountability and provide a clear audit trail.</w:t>
      </w:r>
    </w:p>
    <w:p w:rsidR="00A91FCD" w:rsidRDefault="00A91FCD" w:rsidP="00A91FCD">
      <w:pPr>
        <w:pStyle w:val="ListParagraph"/>
        <w:numPr>
          <w:ilvl w:val="0"/>
          <w:numId w:val="2"/>
        </w:numPr>
        <w:rPr>
          <w:rFonts w:ascii="Arial" w:hAnsi="Arial" w:cs="Arial"/>
          <w:sz w:val="24"/>
          <w:szCs w:val="24"/>
        </w:rPr>
      </w:pPr>
      <w:r>
        <w:rPr>
          <w:rFonts w:ascii="Arial" w:hAnsi="Arial" w:cs="Arial"/>
          <w:sz w:val="24"/>
          <w:szCs w:val="24"/>
        </w:rPr>
        <w:t>Improve support for staff involved in cases of child exploitation.</w:t>
      </w:r>
    </w:p>
    <w:p w:rsidR="004C17A9" w:rsidRDefault="00621353" w:rsidP="004C17A9">
      <w:pPr>
        <w:pStyle w:val="ListParagraph"/>
        <w:numPr>
          <w:ilvl w:val="0"/>
          <w:numId w:val="2"/>
        </w:numPr>
        <w:rPr>
          <w:rFonts w:ascii="Arial" w:hAnsi="Arial" w:cs="Arial"/>
          <w:sz w:val="24"/>
          <w:szCs w:val="24"/>
        </w:rPr>
      </w:pPr>
      <w:r>
        <w:rPr>
          <w:rFonts w:ascii="Arial" w:hAnsi="Arial" w:cs="Arial"/>
          <w:sz w:val="24"/>
          <w:szCs w:val="24"/>
        </w:rPr>
        <w:t>Identify trends, resource requirements and gaps in resources and f</w:t>
      </w:r>
      <w:r w:rsidR="00B823CE">
        <w:rPr>
          <w:rFonts w:ascii="Arial" w:hAnsi="Arial" w:cs="Arial"/>
          <w:sz w:val="24"/>
          <w:szCs w:val="24"/>
        </w:rPr>
        <w:t xml:space="preserve">eed these into the MACE </w:t>
      </w:r>
      <w:r w:rsidR="0013522E">
        <w:rPr>
          <w:rFonts w:ascii="Arial" w:hAnsi="Arial" w:cs="Arial"/>
          <w:sz w:val="24"/>
          <w:szCs w:val="24"/>
        </w:rPr>
        <w:t xml:space="preserve">group and any other appropriate </w:t>
      </w:r>
      <w:r w:rsidR="00B823CE">
        <w:rPr>
          <w:rFonts w:ascii="Arial" w:hAnsi="Arial" w:cs="Arial"/>
          <w:sz w:val="24"/>
          <w:szCs w:val="24"/>
        </w:rPr>
        <w:t>Panels.</w:t>
      </w:r>
    </w:p>
    <w:p w:rsidR="00367E8F" w:rsidRPr="005F794B" w:rsidRDefault="004407FE" w:rsidP="004C17A9">
      <w:pPr>
        <w:pStyle w:val="ListParagraph"/>
        <w:numPr>
          <w:ilvl w:val="0"/>
          <w:numId w:val="2"/>
        </w:numPr>
        <w:rPr>
          <w:rFonts w:ascii="Arial" w:hAnsi="Arial" w:cs="Arial"/>
          <w:color w:val="000000" w:themeColor="text1"/>
          <w:sz w:val="24"/>
          <w:szCs w:val="24"/>
        </w:rPr>
      </w:pPr>
      <w:r>
        <w:rPr>
          <w:rFonts w:ascii="Arial" w:hAnsi="Arial" w:cs="Arial"/>
          <w:color w:val="000000" w:themeColor="text1"/>
          <w:sz w:val="24"/>
          <w:szCs w:val="24"/>
        </w:rPr>
        <w:t>Open c</w:t>
      </w:r>
      <w:r w:rsidR="00367E8F" w:rsidRPr="005F794B">
        <w:rPr>
          <w:rFonts w:ascii="Arial" w:hAnsi="Arial" w:cs="Arial"/>
          <w:color w:val="000000" w:themeColor="text1"/>
          <w:sz w:val="24"/>
          <w:szCs w:val="24"/>
        </w:rPr>
        <w:t xml:space="preserve">ases </w:t>
      </w:r>
      <w:r w:rsidR="005F794B" w:rsidRPr="005F794B">
        <w:rPr>
          <w:rFonts w:ascii="Arial" w:hAnsi="Arial" w:cs="Arial"/>
          <w:color w:val="000000" w:themeColor="text1"/>
          <w:sz w:val="24"/>
          <w:szCs w:val="24"/>
        </w:rPr>
        <w:t xml:space="preserve">will </w:t>
      </w:r>
      <w:r w:rsidR="005F794B">
        <w:rPr>
          <w:rFonts w:ascii="Arial" w:hAnsi="Arial" w:cs="Arial"/>
          <w:color w:val="000000" w:themeColor="text1"/>
          <w:sz w:val="24"/>
          <w:szCs w:val="24"/>
        </w:rPr>
        <w:t>be reviewed according to level of concerns</w:t>
      </w:r>
      <w:r>
        <w:rPr>
          <w:rFonts w:ascii="Arial" w:hAnsi="Arial" w:cs="Arial"/>
          <w:color w:val="000000" w:themeColor="text1"/>
          <w:sz w:val="24"/>
          <w:szCs w:val="24"/>
        </w:rPr>
        <w:t>/risk. High risk cases will be heard at RAM every 4 weeks and m</w:t>
      </w:r>
      <w:r w:rsidRPr="005F794B">
        <w:rPr>
          <w:rFonts w:ascii="Arial" w:hAnsi="Arial" w:cs="Arial"/>
          <w:color w:val="000000" w:themeColor="text1"/>
          <w:sz w:val="24"/>
          <w:szCs w:val="24"/>
        </w:rPr>
        <w:t>edium</w:t>
      </w:r>
      <w:r w:rsidR="005F794B">
        <w:rPr>
          <w:rFonts w:ascii="Arial" w:hAnsi="Arial" w:cs="Arial"/>
          <w:color w:val="000000" w:themeColor="text1"/>
          <w:sz w:val="24"/>
          <w:szCs w:val="24"/>
        </w:rPr>
        <w:t xml:space="preserve"> </w:t>
      </w:r>
      <w:r>
        <w:rPr>
          <w:rFonts w:ascii="Arial" w:hAnsi="Arial" w:cs="Arial"/>
          <w:color w:val="000000" w:themeColor="text1"/>
          <w:sz w:val="24"/>
          <w:szCs w:val="24"/>
        </w:rPr>
        <w:t>every 8</w:t>
      </w:r>
      <w:r w:rsidR="005F794B">
        <w:rPr>
          <w:rFonts w:ascii="Arial" w:hAnsi="Arial" w:cs="Arial"/>
          <w:color w:val="000000" w:themeColor="text1"/>
          <w:sz w:val="24"/>
          <w:szCs w:val="24"/>
        </w:rPr>
        <w:t xml:space="preserve"> weeks</w:t>
      </w:r>
      <w:r>
        <w:rPr>
          <w:rFonts w:ascii="Arial" w:hAnsi="Arial" w:cs="Arial"/>
          <w:color w:val="000000" w:themeColor="text1"/>
          <w:sz w:val="24"/>
          <w:szCs w:val="24"/>
        </w:rPr>
        <w:t xml:space="preserve"> regardless on concerns/risk.</w:t>
      </w:r>
      <w:r w:rsidR="005F794B">
        <w:rPr>
          <w:rFonts w:ascii="Arial" w:hAnsi="Arial" w:cs="Arial"/>
          <w:color w:val="000000" w:themeColor="text1"/>
          <w:sz w:val="24"/>
          <w:szCs w:val="24"/>
        </w:rPr>
        <w:t xml:space="preserve"> </w:t>
      </w:r>
    </w:p>
    <w:p w:rsidR="00CA7D51" w:rsidRPr="00367E8F" w:rsidRDefault="00CA7D51" w:rsidP="00CA7D51">
      <w:pPr>
        <w:pStyle w:val="ListParagraph"/>
        <w:rPr>
          <w:rFonts w:ascii="Arial" w:hAnsi="Arial" w:cs="Arial"/>
          <w:color w:val="FF0000"/>
          <w:sz w:val="24"/>
          <w:szCs w:val="24"/>
        </w:rPr>
      </w:pPr>
    </w:p>
    <w:p w:rsidR="004C17A9" w:rsidRDefault="004C17A9" w:rsidP="004C17A9">
      <w:pPr>
        <w:pStyle w:val="NoSpacing"/>
        <w:numPr>
          <w:ilvl w:val="0"/>
          <w:numId w:val="1"/>
        </w:numPr>
        <w:rPr>
          <w:rFonts w:ascii="Arial" w:hAnsi="Arial" w:cs="Arial"/>
          <w:b/>
          <w:sz w:val="24"/>
          <w:szCs w:val="24"/>
        </w:rPr>
      </w:pPr>
      <w:r>
        <w:rPr>
          <w:rFonts w:ascii="Arial" w:hAnsi="Arial" w:cs="Arial"/>
          <w:b/>
          <w:sz w:val="24"/>
          <w:szCs w:val="24"/>
        </w:rPr>
        <w:t>SCOPE</w:t>
      </w:r>
    </w:p>
    <w:p w:rsidR="004C17A9" w:rsidRDefault="004C17A9" w:rsidP="004C17A9">
      <w:pPr>
        <w:pStyle w:val="NoSpacing"/>
        <w:rPr>
          <w:rFonts w:ascii="Arial" w:hAnsi="Arial" w:cs="Arial"/>
          <w:b/>
          <w:sz w:val="24"/>
          <w:szCs w:val="24"/>
        </w:rPr>
      </w:pPr>
    </w:p>
    <w:p w:rsidR="004C17A9" w:rsidRDefault="004C17A9" w:rsidP="004C17A9">
      <w:pPr>
        <w:pStyle w:val="NoSpacing"/>
        <w:rPr>
          <w:rFonts w:ascii="Arial" w:hAnsi="Arial" w:cs="Arial"/>
          <w:sz w:val="24"/>
          <w:szCs w:val="24"/>
        </w:rPr>
      </w:pPr>
      <w:r>
        <w:rPr>
          <w:rFonts w:ascii="Arial" w:hAnsi="Arial" w:cs="Arial"/>
          <w:sz w:val="24"/>
          <w:szCs w:val="24"/>
        </w:rPr>
        <w:t xml:space="preserve">The RAM is responsible for the oversight of risk management </w:t>
      </w:r>
      <w:r w:rsidR="00204D5F">
        <w:rPr>
          <w:rFonts w:ascii="Arial" w:hAnsi="Arial" w:cs="Arial"/>
          <w:sz w:val="24"/>
          <w:szCs w:val="24"/>
        </w:rPr>
        <w:t>and intervention</w:t>
      </w:r>
      <w:r w:rsidR="00B823CE">
        <w:rPr>
          <w:rFonts w:ascii="Arial" w:hAnsi="Arial" w:cs="Arial"/>
          <w:sz w:val="24"/>
          <w:szCs w:val="24"/>
        </w:rPr>
        <w:t xml:space="preserve"> </w:t>
      </w:r>
      <w:r>
        <w:rPr>
          <w:rFonts w:ascii="Arial" w:hAnsi="Arial" w:cs="Arial"/>
          <w:sz w:val="24"/>
          <w:szCs w:val="24"/>
        </w:rPr>
        <w:t>where children</w:t>
      </w:r>
      <w:r w:rsidR="00303185">
        <w:rPr>
          <w:rFonts w:ascii="Arial" w:hAnsi="Arial" w:cs="Arial"/>
          <w:sz w:val="24"/>
          <w:szCs w:val="24"/>
        </w:rPr>
        <w:t xml:space="preserve"> and young people</w:t>
      </w:r>
      <w:r>
        <w:rPr>
          <w:rFonts w:ascii="Arial" w:hAnsi="Arial" w:cs="Arial"/>
          <w:sz w:val="24"/>
          <w:szCs w:val="24"/>
        </w:rPr>
        <w:t xml:space="preserve"> have been identified as being v</w:t>
      </w:r>
      <w:r w:rsidR="0097074E">
        <w:rPr>
          <w:rFonts w:ascii="Arial" w:hAnsi="Arial" w:cs="Arial"/>
          <w:sz w:val="24"/>
          <w:szCs w:val="24"/>
        </w:rPr>
        <w:t xml:space="preserve">ulnerable to </w:t>
      </w:r>
      <w:r>
        <w:rPr>
          <w:rFonts w:ascii="Arial" w:hAnsi="Arial" w:cs="Arial"/>
          <w:sz w:val="24"/>
          <w:szCs w:val="24"/>
        </w:rPr>
        <w:t>exploitation.</w:t>
      </w:r>
    </w:p>
    <w:p w:rsidR="00303185" w:rsidRDefault="00303185" w:rsidP="004C17A9">
      <w:pPr>
        <w:pStyle w:val="NoSpacing"/>
        <w:rPr>
          <w:rFonts w:ascii="Arial" w:hAnsi="Arial" w:cs="Arial"/>
          <w:sz w:val="24"/>
          <w:szCs w:val="24"/>
        </w:rPr>
      </w:pPr>
    </w:p>
    <w:p w:rsidR="004C17A9" w:rsidRDefault="00303185" w:rsidP="004C17A9">
      <w:pPr>
        <w:pStyle w:val="NoSpacing"/>
        <w:rPr>
          <w:rFonts w:ascii="Arial" w:hAnsi="Arial" w:cs="Arial"/>
          <w:sz w:val="24"/>
          <w:szCs w:val="24"/>
        </w:rPr>
      </w:pPr>
      <w:r>
        <w:rPr>
          <w:rFonts w:ascii="Arial" w:hAnsi="Arial" w:cs="Arial"/>
          <w:sz w:val="24"/>
          <w:szCs w:val="24"/>
        </w:rPr>
        <w:t xml:space="preserve">These children and young people will </w:t>
      </w:r>
      <w:r w:rsidR="004407FE">
        <w:rPr>
          <w:rFonts w:ascii="Arial" w:hAnsi="Arial" w:cs="Arial"/>
          <w:sz w:val="24"/>
          <w:szCs w:val="24"/>
        </w:rPr>
        <w:t>be</w:t>
      </w:r>
      <w:r w:rsidR="00E92D96">
        <w:rPr>
          <w:rFonts w:ascii="Arial" w:hAnsi="Arial" w:cs="Arial"/>
          <w:sz w:val="24"/>
          <w:szCs w:val="24"/>
        </w:rPr>
        <w:t xml:space="preserve"> defined as </w:t>
      </w:r>
      <w:r>
        <w:rPr>
          <w:rFonts w:ascii="Arial" w:hAnsi="Arial" w:cs="Arial"/>
          <w:sz w:val="24"/>
          <w:szCs w:val="24"/>
        </w:rPr>
        <w:t xml:space="preserve">children in need, </w:t>
      </w:r>
      <w:r w:rsidR="00E92D96">
        <w:rPr>
          <w:rFonts w:ascii="Arial" w:hAnsi="Arial" w:cs="Arial"/>
          <w:sz w:val="24"/>
          <w:szCs w:val="24"/>
        </w:rPr>
        <w:t xml:space="preserve">(s17, 1989 Children Act) </w:t>
      </w:r>
      <w:r>
        <w:rPr>
          <w:rFonts w:ascii="Arial" w:hAnsi="Arial" w:cs="Arial"/>
          <w:sz w:val="24"/>
          <w:szCs w:val="24"/>
        </w:rPr>
        <w:t>children who are the subjects of child protection plans;</w:t>
      </w:r>
      <w:r w:rsidR="00E92D96">
        <w:rPr>
          <w:rFonts w:ascii="Arial" w:hAnsi="Arial" w:cs="Arial"/>
          <w:sz w:val="24"/>
          <w:szCs w:val="24"/>
        </w:rPr>
        <w:t xml:space="preserve"> (s47)</w:t>
      </w:r>
      <w:r>
        <w:rPr>
          <w:rFonts w:ascii="Arial" w:hAnsi="Arial" w:cs="Arial"/>
          <w:sz w:val="24"/>
          <w:szCs w:val="24"/>
        </w:rPr>
        <w:t xml:space="preserve"> children in care; care leavers.</w:t>
      </w:r>
    </w:p>
    <w:p w:rsidR="00303185" w:rsidRDefault="00303185" w:rsidP="004C17A9">
      <w:pPr>
        <w:pStyle w:val="NoSpacing"/>
        <w:rPr>
          <w:rFonts w:ascii="Arial" w:hAnsi="Arial" w:cs="Arial"/>
          <w:sz w:val="24"/>
          <w:szCs w:val="24"/>
        </w:rPr>
      </w:pPr>
    </w:p>
    <w:p w:rsidR="00303185" w:rsidRDefault="00303185" w:rsidP="004C17A9">
      <w:pPr>
        <w:pStyle w:val="NoSpacing"/>
        <w:rPr>
          <w:rFonts w:ascii="Arial" w:hAnsi="Arial" w:cs="Arial"/>
          <w:sz w:val="24"/>
          <w:szCs w:val="24"/>
        </w:rPr>
      </w:pPr>
      <w:r>
        <w:rPr>
          <w:rFonts w:ascii="Arial" w:hAnsi="Arial" w:cs="Arial"/>
          <w:sz w:val="24"/>
          <w:szCs w:val="24"/>
        </w:rPr>
        <w:t>The RAM is designed t</w:t>
      </w:r>
      <w:r w:rsidR="004F16D0">
        <w:rPr>
          <w:rFonts w:ascii="Arial" w:hAnsi="Arial" w:cs="Arial"/>
          <w:sz w:val="24"/>
          <w:szCs w:val="24"/>
        </w:rPr>
        <w:t xml:space="preserve">o enhance risk management </w:t>
      </w:r>
      <w:r>
        <w:rPr>
          <w:rFonts w:ascii="Arial" w:hAnsi="Arial" w:cs="Arial"/>
          <w:sz w:val="24"/>
          <w:szCs w:val="24"/>
        </w:rPr>
        <w:t xml:space="preserve">in these cases, </w:t>
      </w:r>
      <w:r w:rsidR="004F16D0">
        <w:rPr>
          <w:rFonts w:ascii="Arial" w:hAnsi="Arial" w:cs="Arial"/>
          <w:sz w:val="24"/>
          <w:szCs w:val="24"/>
        </w:rPr>
        <w:t>not to duplicate or replace statutory safegua</w:t>
      </w:r>
      <w:r w:rsidR="006C0953">
        <w:rPr>
          <w:rFonts w:ascii="Arial" w:hAnsi="Arial" w:cs="Arial"/>
          <w:sz w:val="24"/>
          <w:szCs w:val="24"/>
        </w:rPr>
        <w:t xml:space="preserve">rding and children in care </w:t>
      </w:r>
      <w:r w:rsidR="004F16D0">
        <w:rPr>
          <w:rFonts w:ascii="Arial" w:hAnsi="Arial" w:cs="Arial"/>
          <w:sz w:val="24"/>
          <w:szCs w:val="24"/>
        </w:rPr>
        <w:t>processes.</w:t>
      </w:r>
      <w:r w:rsidR="00B823CE">
        <w:rPr>
          <w:rFonts w:ascii="Arial" w:hAnsi="Arial" w:cs="Arial"/>
          <w:sz w:val="24"/>
          <w:szCs w:val="24"/>
        </w:rPr>
        <w:t xml:space="preserve"> Statutory safeguarding procedures </w:t>
      </w:r>
      <w:r w:rsidR="00BA2B86">
        <w:rPr>
          <w:rFonts w:ascii="Arial" w:hAnsi="Arial" w:cs="Arial"/>
          <w:sz w:val="24"/>
          <w:szCs w:val="24"/>
        </w:rPr>
        <w:t xml:space="preserve">and all other statutory processes </w:t>
      </w:r>
      <w:r w:rsidR="00B823CE">
        <w:rPr>
          <w:rFonts w:ascii="Arial" w:hAnsi="Arial" w:cs="Arial"/>
          <w:sz w:val="24"/>
          <w:szCs w:val="24"/>
        </w:rPr>
        <w:t xml:space="preserve">must be </w:t>
      </w:r>
      <w:r w:rsidR="00AC1A1C">
        <w:rPr>
          <w:rFonts w:ascii="Arial" w:hAnsi="Arial" w:cs="Arial"/>
          <w:sz w:val="24"/>
          <w:szCs w:val="24"/>
        </w:rPr>
        <w:t>always followed</w:t>
      </w:r>
      <w:r w:rsidR="00B823CE">
        <w:rPr>
          <w:rFonts w:ascii="Arial" w:hAnsi="Arial" w:cs="Arial"/>
          <w:sz w:val="24"/>
          <w:szCs w:val="24"/>
        </w:rPr>
        <w:t>.</w:t>
      </w:r>
    </w:p>
    <w:p w:rsidR="00D36A7C" w:rsidRDefault="00D36A7C" w:rsidP="004C17A9">
      <w:pPr>
        <w:pStyle w:val="NoSpacing"/>
        <w:rPr>
          <w:rFonts w:ascii="Arial" w:hAnsi="Arial" w:cs="Arial"/>
          <w:sz w:val="24"/>
          <w:szCs w:val="24"/>
        </w:rPr>
      </w:pPr>
    </w:p>
    <w:p w:rsidR="00CA7D51" w:rsidRDefault="00CA7D51" w:rsidP="004C17A9">
      <w:pPr>
        <w:pStyle w:val="NoSpacing"/>
        <w:rPr>
          <w:rFonts w:ascii="Arial" w:hAnsi="Arial" w:cs="Arial"/>
          <w:sz w:val="24"/>
          <w:szCs w:val="24"/>
        </w:rPr>
      </w:pPr>
      <w:r>
        <w:rPr>
          <w:rFonts w:ascii="Arial" w:hAnsi="Arial" w:cs="Arial"/>
          <w:sz w:val="24"/>
          <w:szCs w:val="24"/>
        </w:rPr>
        <w:t xml:space="preserve">To consider where </w:t>
      </w:r>
      <w:r w:rsidR="00FE07A9">
        <w:rPr>
          <w:rFonts w:ascii="Arial" w:hAnsi="Arial" w:cs="Arial"/>
          <w:sz w:val="24"/>
          <w:szCs w:val="24"/>
        </w:rPr>
        <w:t>cases meet the requirement for a complex abuse strategy meeting.</w:t>
      </w:r>
    </w:p>
    <w:p w:rsidR="00C356CF" w:rsidRDefault="00C356CF" w:rsidP="004C17A9">
      <w:pPr>
        <w:pStyle w:val="NoSpacing"/>
        <w:rPr>
          <w:rFonts w:ascii="Arial" w:hAnsi="Arial" w:cs="Arial"/>
          <w:sz w:val="24"/>
          <w:szCs w:val="24"/>
        </w:rPr>
      </w:pPr>
    </w:p>
    <w:p w:rsidR="00C356CF" w:rsidRDefault="00C356CF" w:rsidP="00C356CF">
      <w:pPr>
        <w:pStyle w:val="NoSpacing"/>
        <w:rPr>
          <w:rFonts w:ascii="Arial" w:hAnsi="Arial" w:cs="Arial"/>
          <w:sz w:val="24"/>
          <w:szCs w:val="24"/>
        </w:rPr>
      </w:pPr>
      <w:r>
        <w:rPr>
          <w:rFonts w:ascii="Arial" w:hAnsi="Arial" w:cs="Arial"/>
          <w:sz w:val="24"/>
          <w:szCs w:val="24"/>
        </w:rPr>
        <w:t>At any time, any professional involved in the team around the child can request that a case returns to the RAM for review.</w:t>
      </w:r>
    </w:p>
    <w:p w:rsidR="00C356CF" w:rsidRDefault="00C356CF" w:rsidP="00C356CF">
      <w:pPr>
        <w:pStyle w:val="NoSpacing"/>
        <w:rPr>
          <w:rFonts w:ascii="Arial" w:hAnsi="Arial" w:cs="Arial"/>
          <w:sz w:val="24"/>
          <w:szCs w:val="24"/>
        </w:rPr>
      </w:pPr>
    </w:p>
    <w:p w:rsidR="004F16D0" w:rsidRDefault="004F16D0" w:rsidP="004C17A9">
      <w:pPr>
        <w:pStyle w:val="NoSpacing"/>
        <w:rPr>
          <w:rFonts w:ascii="Arial" w:hAnsi="Arial" w:cs="Arial"/>
          <w:sz w:val="24"/>
          <w:szCs w:val="24"/>
        </w:rPr>
      </w:pPr>
    </w:p>
    <w:p w:rsidR="00B823CE" w:rsidRDefault="00D36A7C" w:rsidP="00B823CE">
      <w:pPr>
        <w:pStyle w:val="NoSpacing"/>
        <w:numPr>
          <w:ilvl w:val="0"/>
          <w:numId w:val="1"/>
        </w:numPr>
        <w:rPr>
          <w:rFonts w:ascii="Arial" w:hAnsi="Arial" w:cs="Arial"/>
          <w:b/>
          <w:sz w:val="24"/>
          <w:szCs w:val="24"/>
        </w:rPr>
      </w:pPr>
      <w:r>
        <w:rPr>
          <w:rFonts w:ascii="Arial" w:hAnsi="Arial" w:cs="Arial"/>
          <w:b/>
          <w:sz w:val="24"/>
          <w:szCs w:val="24"/>
        </w:rPr>
        <w:t>THE RAM PROCESS</w:t>
      </w:r>
    </w:p>
    <w:p w:rsidR="00B823CE" w:rsidRDefault="00B823CE" w:rsidP="00B823CE">
      <w:pPr>
        <w:pStyle w:val="NoSpacing"/>
        <w:rPr>
          <w:rFonts w:ascii="Arial" w:hAnsi="Arial" w:cs="Arial"/>
          <w:b/>
          <w:sz w:val="24"/>
          <w:szCs w:val="24"/>
        </w:rPr>
      </w:pPr>
    </w:p>
    <w:p w:rsidR="00E92D96" w:rsidRDefault="00A744B1" w:rsidP="00B823CE">
      <w:pPr>
        <w:pStyle w:val="NoSpacing"/>
        <w:rPr>
          <w:rFonts w:ascii="Arial" w:hAnsi="Arial" w:cs="Arial"/>
          <w:sz w:val="24"/>
          <w:szCs w:val="24"/>
        </w:rPr>
      </w:pPr>
      <w:r>
        <w:rPr>
          <w:rFonts w:ascii="Arial" w:hAnsi="Arial" w:cs="Arial"/>
          <w:sz w:val="24"/>
          <w:szCs w:val="24"/>
        </w:rPr>
        <w:t>The multi-agency RAM</w:t>
      </w:r>
      <w:r w:rsidR="006C0953">
        <w:rPr>
          <w:rFonts w:ascii="Arial" w:hAnsi="Arial" w:cs="Arial"/>
          <w:sz w:val="24"/>
          <w:szCs w:val="24"/>
        </w:rPr>
        <w:t xml:space="preserve"> will be held on a </w:t>
      </w:r>
      <w:r w:rsidR="002B3DFD" w:rsidRPr="00636BC5">
        <w:rPr>
          <w:rFonts w:ascii="Arial" w:hAnsi="Arial" w:cs="Arial"/>
          <w:sz w:val="24"/>
          <w:szCs w:val="24"/>
        </w:rPr>
        <w:t>fortnightly basis</w:t>
      </w:r>
      <w:r w:rsidR="004407FE">
        <w:rPr>
          <w:rFonts w:ascii="Arial" w:hAnsi="Arial" w:cs="Arial"/>
          <w:sz w:val="24"/>
          <w:szCs w:val="24"/>
        </w:rPr>
        <w:t xml:space="preserve"> </w:t>
      </w:r>
      <w:r w:rsidR="006C0953">
        <w:rPr>
          <w:rFonts w:ascii="Arial" w:hAnsi="Arial" w:cs="Arial"/>
          <w:sz w:val="24"/>
          <w:szCs w:val="24"/>
        </w:rPr>
        <w:t>on Wednesday mornings.</w:t>
      </w:r>
    </w:p>
    <w:p w:rsidR="000D2521" w:rsidRDefault="00A744B1" w:rsidP="000D2521">
      <w:pPr>
        <w:pStyle w:val="NoSpacing"/>
        <w:rPr>
          <w:rFonts w:ascii="Arial" w:hAnsi="Arial" w:cs="Arial"/>
          <w:sz w:val="24"/>
          <w:szCs w:val="24"/>
        </w:rPr>
      </w:pPr>
      <w:r>
        <w:rPr>
          <w:rFonts w:ascii="Arial" w:hAnsi="Arial" w:cs="Arial"/>
          <w:sz w:val="24"/>
          <w:szCs w:val="24"/>
        </w:rPr>
        <w:t xml:space="preserve">It will consider children and young people who have been identified as being vulnerable to exploitation. These will either be new referrals to the Missing and Children Vulnerable to Exploitation </w:t>
      </w:r>
      <w:r w:rsidR="00FE07A9">
        <w:rPr>
          <w:rFonts w:ascii="Arial" w:hAnsi="Arial" w:cs="Arial"/>
          <w:sz w:val="24"/>
          <w:szCs w:val="24"/>
        </w:rPr>
        <w:t>Team or</w:t>
      </w:r>
      <w:r>
        <w:rPr>
          <w:rFonts w:ascii="Arial" w:hAnsi="Arial" w:cs="Arial"/>
          <w:sz w:val="24"/>
          <w:szCs w:val="24"/>
        </w:rPr>
        <w:t xml:space="preserve"> </w:t>
      </w:r>
      <w:r w:rsidR="00DD5B81">
        <w:rPr>
          <w:rFonts w:ascii="Arial" w:hAnsi="Arial" w:cs="Arial"/>
          <w:sz w:val="24"/>
          <w:szCs w:val="24"/>
        </w:rPr>
        <w:t>will be reviews of cases previously</w:t>
      </w:r>
      <w:r>
        <w:rPr>
          <w:rFonts w:ascii="Arial" w:hAnsi="Arial" w:cs="Arial"/>
          <w:sz w:val="24"/>
          <w:szCs w:val="24"/>
        </w:rPr>
        <w:t xml:space="preserve"> heard at the RAM</w:t>
      </w:r>
      <w:r w:rsidR="004407FE">
        <w:rPr>
          <w:rFonts w:ascii="Arial" w:hAnsi="Arial" w:cs="Arial"/>
          <w:sz w:val="24"/>
          <w:szCs w:val="24"/>
        </w:rPr>
        <w:t>, (as above 4 weekly high/8 wee</w:t>
      </w:r>
      <w:r w:rsidR="000D2521">
        <w:rPr>
          <w:rFonts w:ascii="Arial" w:hAnsi="Arial" w:cs="Arial"/>
          <w:sz w:val="24"/>
          <w:szCs w:val="24"/>
        </w:rPr>
        <w:t>kly medium</w:t>
      </w:r>
      <w:r w:rsidR="00995B1D">
        <w:rPr>
          <w:rFonts w:ascii="Arial" w:hAnsi="Arial" w:cs="Arial"/>
          <w:sz w:val="24"/>
          <w:szCs w:val="24"/>
        </w:rPr>
        <w:t>).</w:t>
      </w:r>
      <w:r w:rsidR="000D2521">
        <w:rPr>
          <w:rFonts w:ascii="Arial" w:hAnsi="Arial" w:cs="Arial"/>
          <w:sz w:val="24"/>
          <w:szCs w:val="24"/>
        </w:rPr>
        <w:t xml:space="preserve">  RAM will aim to hear all new cases within a fortnight of referral. </w:t>
      </w:r>
    </w:p>
    <w:p w:rsidR="006C0953" w:rsidRDefault="006C0953" w:rsidP="00B823CE">
      <w:pPr>
        <w:pStyle w:val="NoSpacing"/>
        <w:rPr>
          <w:rFonts w:ascii="Arial" w:hAnsi="Arial" w:cs="Arial"/>
          <w:sz w:val="24"/>
          <w:szCs w:val="24"/>
        </w:rPr>
      </w:pPr>
    </w:p>
    <w:p w:rsidR="002B3DFD" w:rsidRDefault="002B3DFD" w:rsidP="00B823CE">
      <w:pPr>
        <w:pStyle w:val="NoSpacing"/>
        <w:rPr>
          <w:rFonts w:ascii="Arial" w:hAnsi="Arial" w:cs="Arial"/>
          <w:sz w:val="24"/>
          <w:szCs w:val="24"/>
        </w:rPr>
      </w:pPr>
    </w:p>
    <w:p w:rsidR="002B3DFD" w:rsidRPr="002B3DFD" w:rsidRDefault="002B3DFD" w:rsidP="00B823CE">
      <w:pPr>
        <w:pStyle w:val="NoSpacing"/>
        <w:rPr>
          <w:rFonts w:ascii="Arial" w:hAnsi="Arial" w:cs="Arial"/>
          <w:color w:val="FF0000"/>
          <w:sz w:val="24"/>
          <w:szCs w:val="24"/>
        </w:rPr>
      </w:pPr>
      <w:r w:rsidRPr="00636BC5">
        <w:rPr>
          <w:rFonts w:ascii="Arial" w:hAnsi="Arial" w:cs="Arial"/>
          <w:sz w:val="24"/>
          <w:szCs w:val="24"/>
        </w:rPr>
        <w:t>Paperwork for any new cases to be heard at panel will need to be submitted no later than the Friday before the panel on the following Wednesday.  Any paperwork received after this date for a case will not be heard until a fortnights time.</w:t>
      </w:r>
      <w:r w:rsidR="00E92D96" w:rsidRPr="00636BC5">
        <w:rPr>
          <w:rFonts w:ascii="Arial" w:hAnsi="Arial" w:cs="Arial"/>
          <w:sz w:val="24"/>
          <w:szCs w:val="24"/>
        </w:rPr>
        <w:t xml:space="preserve"> </w:t>
      </w:r>
      <w:r w:rsidR="000D2521" w:rsidRPr="00636BC5">
        <w:rPr>
          <w:rFonts w:ascii="Arial" w:hAnsi="Arial" w:cs="Arial"/>
          <w:sz w:val="24"/>
          <w:szCs w:val="24"/>
        </w:rPr>
        <w:t xml:space="preserve">The paperwork needs to be sent via LL to the CVE work tray where it will be reviewed by the Team Manager/Advanced Practitioner. </w:t>
      </w:r>
    </w:p>
    <w:p w:rsidR="00062C35" w:rsidRDefault="00062C35" w:rsidP="00B823CE">
      <w:pPr>
        <w:pStyle w:val="NoSpacing"/>
        <w:rPr>
          <w:rFonts w:ascii="Arial" w:hAnsi="Arial" w:cs="Arial"/>
          <w:sz w:val="24"/>
          <w:szCs w:val="24"/>
        </w:rPr>
      </w:pPr>
    </w:p>
    <w:p w:rsidR="00062C35" w:rsidRDefault="00062C35" w:rsidP="00062C35">
      <w:pPr>
        <w:pStyle w:val="NoSpacing"/>
        <w:rPr>
          <w:rFonts w:ascii="Arial" w:hAnsi="Arial" w:cs="Arial"/>
          <w:sz w:val="24"/>
          <w:szCs w:val="24"/>
        </w:rPr>
      </w:pPr>
      <w:r>
        <w:rPr>
          <w:rFonts w:ascii="Arial" w:hAnsi="Arial" w:cs="Arial"/>
          <w:sz w:val="24"/>
          <w:szCs w:val="24"/>
        </w:rPr>
        <w:t xml:space="preserve">An initial CVE risk assessment will be completed prior to the case being presented to RAM for all new cases. This will be screened initially by the CVE manager to ensure that it meets the threshold for RAM. </w:t>
      </w:r>
    </w:p>
    <w:p w:rsidR="00062C35" w:rsidRDefault="00062C35" w:rsidP="00062C35">
      <w:pPr>
        <w:pStyle w:val="NoSpacing"/>
        <w:rPr>
          <w:rFonts w:ascii="Arial" w:hAnsi="Arial" w:cs="Arial"/>
          <w:sz w:val="24"/>
          <w:szCs w:val="24"/>
        </w:rPr>
      </w:pPr>
    </w:p>
    <w:p w:rsidR="00062C35" w:rsidRDefault="00062C35" w:rsidP="00062C35">
      <w:pPr>
        <w:pStyle w:val="NoSpacing"/>
        <w:rPr>
          <w:rFonts w:ascii="Arial" w:hAnsi="Arial" w:cs="Arial"/>
          <w:sz w:val="24"/>
          <w:szCs w:val="24"/>
        </w:rPr>
      </w:pPr>
      <w:r>
        <w:rPr>
          <w:rFonts w:ascii="Arial" w:hAnsi="Arial" w:cs="Arial"/>
          <w:sz w:val="24"/>
          <w:szCs w:val="24"/>
        </w:rPr>
        <w:t>An updated CVE Risk Assessment will be completed no later than the Friday before the case is due to be heard at panel- No case will be heard without a completed report. This report will be considered alongside the child’s plan (child in need, child protection or Care Plan for children in care).</w:t>
      </w:r>
    </w:p>
    <w:p w:rsidR="00062C35" w:rsidRDefault="00062C35" w:rsidP="00062C35">
      <w:pPr>
        <w:pStyle w:val="NoSpacing"/>
        <w:rPr>
          <w:rFonts w:ascii="Arial" w:hAnsi="Arial" w:cs="Arial"/>
          <w:sz w:val="24"/>
          <w:szCs w:val="24"/>
        </w:rPr>
      </w:pPr>
    </w:p>
    <w:p w:rsidR="00062C35" w:rsidRDefault="00062C35" w:rsidP="00062C35">
      <w:pPr>
        <w:pStyle w:val="NoSpacing"/>
        <w:rPr>
          <w:rFonts w:ascii="Arial" w:eastAsia="Times New Roman" w:hAnsi="Arial" w:cs="Arial"/>
          <w:sz w:val="24"/>
          <w:szCs w:val="24"/>
        </w:rPr>
      </w:pPr>
      <w:r>
        <w:rPr>
          <w:rFonts w:ascii="Arial" w:hAnsi="Arial" w:cs="Arial"/>
          <w:sz w:val="24"/>
          <w:szCs w:val="24"/>
        </w:rPr>
        <w:t xml:space="preserve">All panel members will receive </w:t>
      </w:r>
      <w:r w:rsidR="00C356CF">
        <w:rPr>
          <w:rFonts w:ascii="Arial" w:eastAsia="Times New Roman" w:hAnsi="Arial" w:cs="Arial"/>
          <w:sz w:val="24"/>
          <w:szCs w:val="24"/>
        </w:rPr>
        <w:t>all reports</w:t>
      </w:r>
      <w:r w:rsidR="00367E8F">
        <w:rPr>
          <w:rFonts w:ascii="Arial" w:eastAsia="Times New Roman" w:hAnsi="Arial" w:cs="Arial"/>
          <w:sz w:val="24"/>
          <w:szCs w:val="24"/>
        </w:rPr>
        <w:t xml:space="preserve"> and the agenda</w:t>
      </w:r>
      <w:r w:rsidR="00C356CF">
        <w:rPr>
          <w:rFonts w:ascii="Arial" w:eastAsia="Times New Roman" w:hAnsi="Arial" w:cs="Arial"/>
          <w:sz w:val="24"/>
          <w:szCs w:val="24"/>
        </w:rPr>
        <w:t xml:space="preserve"> by Monday 12 noon.</w:t>
      </w:r>
    </w:p>
    <w:p w:rsidR="00C356CF" w:rsidRDefault="00C356CF" w:rsidP="00062C35">
      <w:pPr>
        <w:pStyle w:val="NoSpacing"/>
        <w:rPr>
          <w:rFonts w:ascii="Arial" w:eastAsia="Times New Roman" w:hAnsi="Arial" w:cs="Arial"/>
          <w:sz w:val="24"/>
          <w:szCs w:val="24"/>
        </w:rPr>
      </w:pPr>
    </w:p>
    <w:p w:rsidR="00C356CF" w:rsidRDefault="00C356CF" w:rsidP="00062C35">
      <w:pPr>
        <w:pStyle w:val="NoSpacing"/>
        <w:rPr>
          <w:rFonts w:ascii="Arial" w:hAnsi="Arial" w:cs="Arial"/>
          <w:sz w:val="24"/>
          <w:szCs w:val="24"/>
        </w:rPr>
      </w:pPr>
      <w:r>
        <w:rPr>
          <w:rFonts w:ascii="Arial" w:eastAsia="Times New Roman" w:hAnsi="Arial" w:cs="Arial"/>
          <w:sz w:val="24"/>
          <w:szCs w:val="24"/>
        </w:rPr>
        <w:t>Each new and review case will be allocated</w:t>
      </w:r>
      <w:r w:rsidR="00E92D96">
        <w:rPr>
          <w:rFonts w:ascii="Arial" w:eastAsia="Times New Roman" w:hAnsi="Arial" w:cs="Arial"/>
          <w:sz w:val="24"/>
          <w:szCs w:val="24"/>
        </w:rPr>
        <w:t xml:space="preserve"> a</w:t>
      </w:r>
      <w:r>
        <w:rPr>
          <w:rFonts w:ascii="Arial" w:eastAsia="Times New Roman" w:hAnsi="Arial" w:cs="Arial"/>
          <w:sz w:val="24"/>
          <w:szCs w:val="24"/>
        </w:rPr>
        <w:t xml:space="preserve"> </w:t>
      </w:r>
      <w:r w:rsidR="000D2521">
        <w:rPr>
          <w:rFonts w:ascii="Arial" w:eastAsia="Times New Roman" w:hAnsi="Arial" w:cs="Arial"/>
          <w:sz w:val="24"/>
          <w:szCs w:val="24"/>
        </w:rPr>
        <w:t>20-minute</w:t>
      </w:r>
      <w:r w:rsidR="00E92D96">
        <w:rPr>
          <w:rFonts w:ascii="Arial" w:eastAsia="Times New Roman" w:hAnsi="Arial" w:cs="Arial"/>
          <w:sz w:val="24"/>
          <w:szCs w:val="24"/>
        </w:rPr>
        <w:t xml:space="preserve"> slot</w:t>
      </w:r>
      <w:r>
        <w:rPr>
          <w:rFonts w:ascii="Arial" w:eastAsia="Times New Roman" w:hAnsi="Arial" w:cs="Arial"/>
          <w:sz w:val="24"/>
          <w:szCs w:val="24"/>
        </w:rPr>
        <w:t xml:space="preserve">. Where the case is a </w:t>
      </w:r>
      <w:r w:rsidR="00367E8F">
        <w:rPr>
          <w:rFonts w:ascii="Arial" w:eastAsia="Times New Roman" w:hAnsi="Arial" w:cs="Arial"/>
          <w:sz w:val="24"/>
          <w:szCs w:val="24"/>
        </w:rPr>
        <w:t>high-risk</w:t>
      </w:r>
      <w:r>
        <w:rPr>
          <w:rFonts w:ascii="Arial" w:eastAsia="Times New Roman" w:hAnsi="Arial" w:cs="Arial"/>
          <w:sz w:val="24"/>
          <w:szCs w:val="24"/>
        </w:rPr>
        <w:t xml:space="preserve"> </w:t>
      </w:r>
      <w:r w:rsidR="00AC1A1C">
        <w:rPr>
          <w:rFonts w:ascii="Arial" w:eastAsia="Times New Roman" w:hAnsi="Arial" w:cs="Arial"/>
          <w:sz w:val="24"/>
          <w:szCs w:val="24"/>
        </w:rPr>
        <w:t>case,</w:t>
      </w:r>
      <w:r>
        <w:rPr>
          <w:rFonts w:ascii="Arial" w:eastAsia="Times New Roman" w:hAnsi="Arial" w:cs="Arial"/>
          <w:sz w:val="24"/>
          <w:szCs w:val="24"/>
        </w:rPr>
        <w:t xml:space="preserve"> and it is the </w:t>
      </w:r>
      <w:r w:rsidRPr="00C356CF">
        <w:rPr>
          <w:rFonts w:ascii="Arial" w:eastAsia="Times New Roman" w:hAnsi="Arial" w:cs="Arial"/>
          <w:b/>
          <w:bCs/>
          <w:sz w:val="24"/>
          <w:szCs w:val="24"/>
          <w:u w:val="single"/>
        </w:rPr>
        <w:t>risk rating and plan that is being reviewed</w:t>
      </w:r>
      <w:r>
        <w:rPr>
          <w:rFonts w:ascii="Arial" w:eastAsia="Times New Roman" w:hAnsi="Arial" w:cs="Arial"/>
          <w:sz w:val="24"/>
          <w:szCs w:val="24"/>
        </w:rPr>
        <w:t xml:space="preserve"> this will be allocated </w:t>
      </w:r>
      <w:r w:rsidR="000D2521">
        <w:rPr>
          <w:rFonts w:ascii="Arial" w:eastAsia="Times New Roman" w:hAnsi="Arial" w:cs="Arial"/>
          <w:sz w:val="24"/>
          <w:szCs w:val="24"/>
        </w:rPr>
        <w:t>20</w:t>
      </w:r>
      <w:r>
        <w:rPr>
          <w:rFonts w:ascii="Arial" w:eastAsia="Times New Roman" w:hAnsi="Arial" w:cs="Arial"/>
          <w:sz w:val="24"/>
          <w:szCs w:val="24"/>
        </w:rPr>
        <w:t xml:space="preserve"> minutes. </w:t>
      </w:r>
    </w:p>
    <w:p w:rsidR="00062C35" w:rsidRDefault="00062C35" w:rsidP="00B823CE">
      <w:pPr>
        <w:pStyle w:val="NoSpacing"/>
        <w:rPr>
          <w:rFonts w:ascii="Arial" w:hAnsi="Arial" w:cs="Arial"/>
          <w:sz w:val="24"/>
          <w:szCs w:val="24"/>
        </w:rPr>
      </w:pPr>
    </w:p>
    <w:p w:rsidR="00C356CF" w:rsidRDefault="00C356CF" w:rsidP="00B823CE">
      <w:pPr>
        <w:pStyle w:val="NoSpacing"/>
        <w:rPr>
          <w:rFonts w:ascii="Arial" w:hAnsi="Arial" w:cs="Arial"/>
          <w:sz w:val="24"/>
          <w:szCs w:val="24"/>
        </w:rPr>
      </w:pPr>
      <w:r>
        <w:rPr>
          <w:rFonts w:ascii="Arial" w:hAnsi="Arial" w:cs="Arial"/>
          <w:sz w:val="24"/>
          <w:szCs w:val="24"/>
        </w:rPr>
        <w:t xml:space="preserve">To prevent </w:t>
      </w:r>
      <w:r w:rsidR="00E92D96">
        <w:rPr>
          <w:rFonts w:ascii="Arial" w:hAnsi="Arial" w:cs="Arial"/>
          <w:sz w:val="24"/>
          <w:szCs w:val="24"/>
        </w:rPr>
        <w:t>duplication</w:t>
      </w:r>
      <w:r>
        <w:rPr>
          <w:rFonts w:ascii="Arial" w:hAnsi="Arial" w:cs="Arial"/>
          <w:sz w:val="24"/>
          <w:szCs w:val="24"/>
        </w:rPr>
        <w:t xml:space="preserve"> for panel members and increase efficiency</w:t>
      </w:r>
      <w:r w:rsidR="00E92D96">
        <w:rPr>
          <w:rFonts w:ascii="Arial" w:hAnsi="Arial" w:cs="Arial"/>
          <w:sz w:val="24"/>
          <w:szCs w:val="24"/>
        </w:rPr>
        <w:t>,</w:t>
      </w:r>
      <w:r>
        <w:rPr>
          <w:rFonts w:ascii="Arial" w:hAnsi="Arial" w:cs="Arial"/>
          <w:sz w:val="24"/>
          <w:szCs w:val="24"/>
        </w:rPr>
        <w:t xml:space="preserve"> all attending case holders, their managers,</w:t>
      </w:r>
      <w:r w:rsidRPr="00C356CF">
        <w:rPr>
          <w:rFonts w:ascii="Arial" w:hAnsi="Arial" w:cs="Arial"/>
          <w:sz w:val="24"/>
          <w:szCs w:val="24"/>
        </w:rPr>
        <w:t xml:space="preserve"> </w:t>
      </w:r>
      <w:r>
        <w:rPr>
          <w:rFonts w:ascii="Arial" w:hAnsi="Arial" w:cs="Arial"/>
          <w:sz w:val="24"/>
          <w:szCs w:val="24"/>
        </w:rPr>
        <w:t>CVE workers and non-panel members will be sent a list of the panel members who will be attending the day before RAM. This will prevent members having to repeatedly introduce themselves.</w:t>
      </w:r>
      <w:r w:rsidR="00367E8F">
        <w:rPr>
          <w:rFonts w:ascii="Arial" w:hAnsi="Arial" w:cs="Arial"/>
          <w:sz w:val="24"/>
          <w:szCs w:val="24"/>
        </w:rPr>
        <w:t xml:space="preserve"> </w:t>
      </w:r>
      <w:r>
        <w:rPr>
          <w:rFonts w:ascii="Arial" w:hAnsi="Arial" w:cs="Arial"/>
          <w:sz w:val="24"/>
          <w:szCs w:val="24"/>
        </w:rPr>
        <w:t>(Panel members would be expected to confirm their attendance by the Monday</w:t>
      </w:r>
      <w:r w:rsidR="000D2521">
        <w:rPr>
          <w:rFonts w:ascii="Arial" w:hAnsi="Arial" w:cs="Arial"/>
          <w:sz w:val="24"/>
          <w:szCs w:val="24"/>
        </w:rPr>
        <w:t xml:space="preserve"> before panel</w:t>
      </w:r>
      <w:r>
        <w:rPr>
          <w:rFonts w:ascii="Arial" w:hAnsi="Arial" w:cs="Arial"/>
          <w:sz w:val="24"/>
          <w:szCs w:val="24"/>
        </w:rPr>
        <w:t xml:space="preserve">) </w:t>
      </w:r>
    </w:p>
    <w:p w:rsidR="0013522E" w:rsidRDefault="0013522E" w:rsidP="00B823CE">
      <w:pPr>
        <w:pStyle w:val="NoSpacing"/>
        <w:rPr>
          <w:rFonts w:ascii="Arial" w:hAnsi="Arial" w:cs="Arial"/>
          <w:sz w:val="24"/>
          <w:szCs w:val="24"/>
        </w:rPr>
      </w:pPr>
    </w:p>
    <w:p w:rsidR="0013522E" w:rsidRDefault="0013522E" w:rsidP="00B823CE">
      <w:pPr>
        <w:pStyle w:val="NoSpacing"/>
        <w:rPr>
          <w:rFonts w:ascii="Arial" w:hAnsi="Arial" w:cs="Arial"/>
          <w:sz w:val="24"/>
          <w:szCs w:val="24"/>
        </w:rPr>
      </w:pPr>
      <w:r>
        <w:rPr>
          <w:rFonts w:ascii="Arial" w:hAnsi="Arial" w:cs="Arial"/>
          <w:sz w:val="24"/>
          <w:szCs w:val="24"/>
        </w:rPr>
        <w:t>RAM</w:t>
      </w:r>
      <w:r w:rsidR="00E92D96">
        <w:rPr>
          <w:rFonts w:ascii="Arial" w:hAnsi="Arial" w:cs="Arial"/>
          <w:sz w:val="24"/>
          <w:szCs w:val="24"/>
        </w:rPr>
        <w:t xml:space="preserve"> panel</w:t>
      </w:r>
      <w:r>
        <w:rPr>
          <w:rFonts w:ascii="Arial" w:hAnsi="Arial" w:cs="Arial"/>
          <w:sz w:val="24"/>
          <w:szCs w:val="24"/>
        </w:rPr>
        <w:t xml:space="preserve"> members will be expected to </w:t>
      </w:r>
      <w:r w:rsidR="00E92D96">
        <w:rPr>
          <w:rFonts w:ascii="Arial" w:hAnsi="Arial" w:cs="Arial"/>
          <w:sz w:val="24"/>
          <w:szCs w:val="24"/>
        </w:rPr>
        <w:t>prepare and present relevant</w:t>
      </w:r>
      <w:r>
        <w:rPr>
          <w:rFonts w:ascii="Arial" w:hAnsi="Arial" w:cs="Arial"/>
          <w:sz w:val="24"/>
          <w:szCs w:val="24"/>
        </w:rPr>
        <w:t xml:space="preserve"> information from their agency regarding the children and young people</w:t>
      </w:r>
      <w:r w:rsidR="00E92D96">
        <w:rPr>
          <w:rFonts w:ascii="Arial" w:hAnsi="Arial" w:cs="Arial"/>
          <w:sz w:val="24"/>
          <w:szCs w:val="24"/>
        </w:rPr>
        <w:t xml:space="preserve"> who are</w:t>
      </w:r>
      <w:r>
        <w:rPr>
          <w:rFonts w:ascii="Arial" w:hAnsi="Arial" w:cs="Arial"/>
          <w:sz w:val="24"/>
          <w:szCs w:val="24"/>
        </w:rPr>
        <w:t xml:space="preserve"> to be discussed.</w:t>
      </w:r>
    </w:p>
    <w:p w:rsidR="0013522E" w:rsidRDefault="0013522E" w:rsidP="00B823CE">
      <w:pPr>
        <w:pStyle w:val="NoSpacing"/>
        <w:rPr>
          <w:rFonts w:ascii="Arial" w:hAnsi="Arial" w:cs="Arial"/>
          <w:sz w:val="24"/>
          <w:szCs w:val="24"/>
        </w:rPr>
      </w:pPr>
    </w:p>
    <w:p w:rsidR="006C0953" w:rsidRDefault="006C0953" w:rsidP="00B823CE">
      <w:pPr>
        <w:pStyle w:val="NoSpacing"/>
        <w:rPr>
          <w:rFonts w:ascii="Arial" w:hAnsi="Arial" w:cs="Arial"/>
          <w:sz w:val="24"/>
          <w:szCs w:val="24"/>
        </w:rPr>
      </w:pPr>
      <w:r>
        <w:rPr>
          <w:rFonts w:ascii="Arial" w:hAnsi="Arial" w:cs="Arial"/>
          <w:sz w:val="24"/>
          <w:szCs w:val="24"/>
        </w:rPr>
        <w:t xml:space="preserve">Case </w:t>
      </w:r>
      <w:r w:rsidR="00E92D96">
        <w:rPr>
          <w:rFonts w:ascii="Arial" w:hAnsi="Arial" w:cs="Arial"/>
          <w:sz w:val="24"/>
          <w:szCs w:val="24"/>
        </w:rPr>
        <w:t>holding</w:t>
      </w:r>
      <w:r>
        <w:rPr>
          <w:rFonts w:ascii="Arial" w:hAnsi="Arial" w:cs="Arial"/>
          <w:sz w:val="24"/>
          <w:szCs w:val="24"/>
        </w:rPr>
        <w:t xml:space="preserve"> s</w:t>
      </w:r>
      <w:r w:rsidR="0013522E">
        <w:rPr>
          <w:rFonts w:ascii="Arial" w:hAnsi="Arial" w:cs="Arial"/>
          <w:sz w:val="24"/>
          <w:szCs w:val="24"/>
        </w:rPr>
        <w:t xml:space="preserve">ocial workers </w:t>
      </w:r>
      <w:r w:rsidR="00B00DCB">
        <w:rPr>
          <w:rFonts w:ascii="Arial" w:hAnsi="Arial" w:cs="Arial"/>
          <w:sz w:val="24"/>
          <w:szCs w:val="24"/>
        </w:rPr>
        <w:t xml:space="preserve">and </w:t>
      </w:r>
      <w:r w:rsidR="0013522E">
        <w:rPr>
          <w:rFonts w:ascii="Arial" w:hAnsi="Arial" w:cs="Arial"/>
          <w:sz w:val="24"/>
          <w:szCs w:val="24"/>
        </w:rPr>
        <w:t>their Team Mana</w:t>
      </w:r>
      <w:r w:rsidR="003F4482">
        <w:rPr>
          <w:rFonts w:ascii="Arial" w:hAnsi="Arial" w:cs="Arial"/>
          <w:sz w:val="24"/>
          <w:szCs w:val="24"/>
        </w:rPr>
        <w:t>gers will be expected to attend</w:t>
      </w:r>
      <w:r w:rsidR="00B00DCB">
        <w:rPr>
          <w:rFonts w:ascii="Arial" w:hAnsi="Arial" w:cs="Arial"/>
          <w:sz w:val="24"/>
          <w:szCs w:val="24"/>
        </w:rPr>
        <w:t xml:space="preserve"> via Teams</w:t>
      </w:r>
      <w:r w:rsidR="000D2521">
        <w:rPr>
          <w:rFonts w:ascii="Arial" w:hAnsi="Arial" w:cs="Arial"/>
          <w:sz w:val="24"/>
          <w:szCs w:val="24"/>
        </w:rPr>
        <w:t xml:space="preserve">, </w:t>
      </w:r>
      <w:r>
        <w:rPr>
          <w:rFonts w:ascii="Arial" w:hAnsi="Arial" w:cs="Arial"/>
          <w:sz w:val="24"/>
          <w:szCs w:val="24"/>
        </w:rPr>
        <w:t>as will the CVE social worker or Return Home Interviewer.</w:t>
      </w:r>
      <w:r w:rsidR="00FE07A9">
        <w:rPr>
          <w:rFonts w:ascii="Arial" w:hAnsi="Arial" w:cs="Arial"/>
          <w:sz w:val="24"/>
          <w:szCs w:val="24"/>
        </w:rPr>
        <w:t xml:space="preserve"> No case will be heard without the attendance of the CVE worker or accountable team representative.</w:t>
      </w:r>
    </w:p>
    <w:p w:rsidR="006C0953" w:rsidRDefault="006C0953" w:rsidP="00B823CE">
      <w:pPr>
        <w:pStyle w:val="NoSpacing"/>
        <w:rPr>
          <w:rFonts w:ascii="Arial" w:hAnsi="Arial" w:cs="Arial"/>
          <w:sz w:val="24"/>
          <w:szCs w:val="24"/>
        </w:rPr>
      </w:pPr>
    </w:p>
    <w:p w:rsidR="006C0953" w:rsidRDefault="006C0953" w:rsidP="00B823CE">
      <w:pPr>
        <w:pStyle w:val="NoSpacing"/>
        <w:rPr>
          <w:rFonts w:ascii="Arial" w:hAnsi="Arial" w:cs="Arial"/>
          <w:sz w:val="24"/>
          <w:szCs w:val="24"/>
        </w:rPr>
      </w:pPr>
      <w:r>
        <w:rPr>
          <w:rFonts w:ascii="Arial" w:hAnsi="Arial" w:cs="Arial"/>
          <w:sz w:val="24"/>
          <w:szCs w:val="24"/>
        </w:rPr>
        <w:t>All professionals involved with the individual children and young people will be invited to participate in the RAM. Where attendance is not possible, their information will be sought in advance</w:t>
      </w:r>
      <w:r w:rsidR="000D2521">
        <w:rPr>
          <w:rFonts w:ascii="Arial" w:hAnsi="Arial" w:cs="Arial"/>
          <w:sz w:val="24"/>
          <w:szCs w:val="24"/>
        </w:rPr>
        <w:t xml:space="preserve"> via the panel co-ordinator. </w:t>
      </w:r>
    </w:p>
    <w:p w:rsidR="004F4A62" w:rsidRDefault="004F4A62" w:rsidP="00B823CE">
      <w:pPr>
        <w:pStyle w:val="NoSpacing"/>
        <w:rPr>
          <w:rFonts w:ascii="Arial" w:hAnsi="Arial" w:cs="Arial"/>
          <w:sz w:val="24"/>
          <w:szCs w:val="24"/>
        </w:rPr>
      </w:pPr>
    </w:p>
    <w:p w:rsidR="00FE07A9" w:rsidRDefault="004F4A62" w:rsidP="00FE07A9">
      <w:pPr>
        <w:pStyle w:val="NoSpacing"/>
        <w:rPr>
          <w:rFonts w:ascii="Arial" w:hAnsi="Arial" w:cs="Arial"/>
          <w:sz w:val="24"/>
          <w:szCs w:val="24"/>
        </w:rPr>
      </w:pPr>
      <w:r>
        <w:rPr>
          <w:rFonts w:ascii="Arial" w:hAnsi="Arial" w:cs="Arial"/>
          <w:sz w:val="24"/>
          <w:szCs w:val="24"/>
        </w:rPr>
        <w:t xml:space="preserve">The Independent Child Protection Conference Chairs and Independent Reviewing Officers will </w:t>
      </w:r>
      <w:r w:rsidR="00367E8F">
        <w:rPr>
          <w:rFonts w:ascii="Arial" w:hAnsi="Arial" w:cs="Arial"/>
          <w:sz w:val="24"/>
          <w:szCs w:val="24"/>
        </w:rPr>
        <w:t>be invited</w:t>
      </w:r>
      <w:r w:rsidR="00FE07A9">
        <w:rPr>
          <w:rFonts w:ascii="Arial" w:hAnsi="Arial" w:cs="Arial"/>
          <w:sz w:val="24"/>
          <w:szCs w:val="24"/>
        </w:rPr>
        <w:t xml:space="preserve"> to attend</w:t>
      </w:r>
      <w:r>
        <w:rPr>
          <w:rFonts w:ascii="Arial" w:hAnsi="Arial" w:cs="Arial"/>
          <w:sz w:val="24"/>
          <w:szCs w:val="24"/>
        </w:rPr>
        <w:t xml:space="preserve"> the meeting. </w:t>
      </w:r>
      <w:r w:rsidR="00225383">
        <w:rPr>
          <w:rFonts w:ascii="Arial" w:hAnsi="Arial" w:cs="Arial"/>
          <w:sz w:val="24"/>
          <w:szCs w:val="24"/>
        </w:rPr>
        <w:t xml:space="preserve">Children who are subject to child protection planning will be scheduled to be placed first on the agenda in order to maximise the conference chair’s ability to attend. </w:t>
      </w:r>
      <w:r w:rsidR="00FE07A9">
        <w:rPr>
          <w:rFonts w:ascii="Arial" w:hAnsi="Arial" w:cs="Arial"/>
          <w:sz w:val="24"/>
          <w:szCs w:val="24"/>
        </w:rPr>
        <w:t>Where attendance is not possible, their information will be sought in advance.</w:t>
      </w:r>
    </w:p>
    <w:p w:rsidR="003F4482" w:rsidRDefault="003F4482" w:rsidP="00B823CE">
      <w:pPr>
        <w:pStyle w:val="NoSpacing"/>
        <w:rPr>
          <w:rFonts w:ascii="Arial" w:hAnsi="Arial" w:cs="Arial"/>
          <w:sz w:val="24"/>
          <w:szCs w:val="24"/>
        </w:rPr>
      </w:pPr>
    </w:p>
    <w:p w:rsidR="0097074E" w:rsidRDefault="008434B7" w:rsidP="00B823CE">
      <w:pPr>
        <w:pStyle w:val="NoSpacing"/>
        <w:rPr>
          <w:rFonts w:ascii="Arial" w:hAnsi="Arial" w:cs="Arial"/>
          <w:sz w:val="24"/>
          <w:szCs w:val="24"/>
        </w:rPr>
      </w:pPr>
      <w:r>
        <w:rPr>
          <w:rFonts w:ascii="Arial" w:hAnsi="Arial" w:cs="Arial"/>
          <w:sz w:val="24"/>
          <w:szCs w:val="24"/>
        </w:rPr>
        <w:t xml:space="preserve">In terms of </w:t>
      </w:r>
      <w:r w:rsidR="00204D5F">
        <w:rPr>
          <w:rFonts w:ascii="Arial" w:hAnsi="Arial" w:cs="Arial"/>
          <w:sz w:val="24"/>
          <w:szCs w:val="24"/>
        </w:rPr>
        <w:t xml:space="preserve">the attendance of the participants who make up the </w:t>
      </w:r>
      <w:r>
        <w:rPr>
          <w:rFonts w:ascii="Arial" w:hAnsi="Arial" w:cs="Arial"/>
          <w:sz w:val="24"/>
          <w:szCs w:val="24"/>
        </w:rPr>
        <w:t>core membership, the agenda w</w:t>
      </w:r>
      <w:r w:rsidR="004F4A62">
        <w:rPr>
          <w:rFonts w:ascii="Arial" w:hAnsi="Arial" w:cs="Arial"/>
          <w:sz w:val="24"/>
          <w:szCs w:val="24"/>
        </w:rPr>
        <w:t>ill be d</w:t>
      </w:r>
      <w:r w:rsidR="00204D5F">
        <w:rPr>
          <w:rFonts w:ascii="Arial" w:hAnsi="Arial" w:cs="Arial"/>
          <w:sz w:val="24"/>
          <w:szCs w:val="24"/>
        </w:rPr>
        <w:t xml:space="preserve">esigned to enable them to attend only </w:t>
      </w:r>
      <w:r>
        <w:rPr>
          <w:rFonts w:ascii="Arial" w:hAnsi="Arial" w:cs="Arial"/>
          <w:sz w:val="24"/>
          <w:szCs w:val="24"/>
        </w:rPr>
        <w:t xml:space="preserve">for the </w:t>
      </w:r>
      <w:r w:rsidR="00204D5F">
        <w:rPr>
          <w:rFonts w:ascii="Arial" w:hAnsi="Arial" w:cs="Arial"/>
          <w:sz w:val="24"/>
          <w:szCs w:val="24"/>
        </w:rPr>
        <w:t xml:space="preserve">part of the meeting </w:t>
      </w:r>
      <w:r>
        <w:rPr>
          <w:rFonts w:ascii="Arial" w:hAnsi="Arial" w:cs="Arial"/>
          <w:sz w:val="24"/>
          <w:szCs w:val="24"/>
        </w:rPr>
        <w:t>re</w:t>
      </w:r>
      <w:r w:rsidR="006C0953">
        <w:rPr>
          <w:rFonts w:ascii="Arial" w:hAnsi="Arial" w:cs="Arial"/>
          <w:sz w:val="24"/>
          <w:szCs w:val="24"/>
        </w:rPr>
        <w:t>levant to them (</w:t>
      </w:r>
      <w:r w:rsidR="00E92D96">
        <w:rPr>
          <w:rFonts w:ascii="Arial" w:hAnsi="Arial" w:cs="Arial"/>
          <w:sz w:val="24"/>
          <w:szCs w:val="24"/>
        </w:rPr>
        <w:t>e.g.,</w:t>
      </w:r>
      <w:r w:rsidR="006C0953">
        <w:rPr>
          <w:rFonts w:ascii="Arial" w:hAnsi="Arial" w:cs="Arial"/>
          <w:sz w:val="24"/>
          <w:szCs w:val="24"/>
        </w:rPr>
        <w:t xml:space="preserve"> the Looked After Children Health Team for the children in care cases.)</w:t>
      </w:r>
    </w:p>
    <w:p w:rsidR="00550E16" w:rsidRDefault="00550E16" w:rsidP="00B823CE">
      <w:pPr>
        <w:pStyle w:val="NoSpacing"/>
        <w:rPr>
          <w:rFonts w:ascii="Arial" w:hAnsi="Arial" w:cs="Arial"/>
          <w:sz w:val="24"/>
          <w:szCs w:val="24"/>
        </w:rPr>
      </w:pPr>
    </w:p>
    <w:p w:rsidR="00550E16" w:rsidRDefault="00550E16" w:rsidP="00B823CE">
      <w:pPr>
        <w:pStyle w:val="NoSpacing"/>
        <w:rPr>
          <w:rFonts w:ascii="Arial" w:hAnsi="Arial" w:cs="Arial"/>
          <w:sz w:val="24"/>
          <w:szCs w:val="24"/>
        </w:rPr>
      </w:pPr>
    </w:p>
    <w:p w:rsidR="00FE07A9" w:rsidRPr="00062C35" w:rsidRDefault="00550E16" w:rsidP="00B823CE">
      <w:pPr>
        <w:pStyle w:val="NoSpacing"/>
        <w:rPr>
          <w:rFonts w:ascii="Arial" w:hAnsi="Arial" w:cs="Arial"/>
          <w:sz w:val="24"/>
          <w:szCs w:val="24"/>
        </w:rPr>
      </w:pPr>
      <w:r>
        <w:rPr>
          <w:rFonts w:ascii="Arial" w:hAnsi="Arial" w:cs="Arial"/>
          <w:sz w:val="24"/>
          <w:szCs w:val="24"/>
        </w:rPr>
        <w:t xml:space="preserve">High risk cases will be reviewed </w:t>
      </w:r>
      <w:r w:rsidR="00AC1A1C">
        <w:rPr>
          <w:rFonts w:ascii="Arial" w:hAnsi="Arial" w:cs="Arial"/>
          <w:sz w:val="24"/>
          <w:szCs w:val="24"/>
        </w:rPr>
        <w:t>monthly</w:t>
      </w:r>
      <w:r>
        <w:rPr>
          <w:rFonts w:ascii="Arial" w:hAnsi="Arial" w:cs="Arial"/>
          <w:sz w:val="24"/>
          <w:szCs w:val="24"/>
        </w:rPr>
        <w:t>.</w:t>
      </w:r>
      <w:r w:rsidR="00062C35">
        <w:rPr>
          <w:rFonts w:ascii="Arial" w:hAnsi="Arial" w:cs="Arial"/>
          <w:sz w:val="24"/>
          <w:szCs w:val="24"/>
        </w:rPr>
        <w:t xml:space="preserve"> </w:t>
      </w:r>
      <w:r w:rsidR="00FE07A9">
        <w:rPr>
          <w:rFonts w:ascii="Arial" w:hAnsi="Arial" w:cs="Arial"/>
          <w:sz w:val="24"/>
          <w:szCs w:val="24"/>
        </w:rPr>
        <w:t>It is not considered that the risk assessment would be updated</w:t>
      </w:r>
      <w:r w:rsidR="00062C35">
        <w:rPr>
          <w:rFonts w:ascii="Arial" w:hAnsi="Arial" w:cs="Arial"/>
          <w:sz w:val="24"/>
          <w:szCs w:val="24"/>
        </w:rPr>
        <w:t xml:space="preserve"> </w:t>
      </w:r>
      <w:r w:rsidR="00062C35" w:rsidRPr="00062C35">
        <w:rPr>
          <w:rFonts w:ascii="Arial" w:hAnsi="Arial" w:cs="Arial"/>
          <w:b/>
          <w:bCs/>
          <w:sz w:val="24"/>
          <w:szCs w:val="24"/>
          <w:u w:val="single"/>
        </w:rPr>
        <w:t xml:space="preserve">but the plan that is being reviewed. </w:t>
      </w:r>
      <w:r w:rsidR="00062C35">
        <w:rPr>
          <w:rFonts w:ascii="Arial" w:hAnsi="Arial" w:cs="Arial"/>
          <w:sz w:val="24"/>
          <w:szCs w:val="24"/>
        </w:rPr>
        <w:t xml:space="preserve">High risk cases would have their risk assessments updated </w:t>
      </w:r>
      <w:r w:rsidR="00062C35" w:rsidRPr="00AC1A1C">
        <w:rPr>
          <w:rFonts w:ascii="Arial" w:hAnsi="Arial" w:cs="Arial"/>
          <w:color w:val="000000" w:themeColor="text1"/>
          <w:sz w:val="24"/>
          <w:szCs w:val="24"/>
        </w:rPr>
        <w:t xml:space="preserve">on a </w:t>
      </w:r>
      <w:r w:rsidR="00AC1A1C" w:rsidRPr="00AC1A1C">
        <w:rPr>
          <w:rFonts w:ascii="Arial" w:hAnsi="Arial" w:cs="Arial"/>
          <w:color w:val="000000" w:themeColor="text1"/>
          <w:sz w:val="24"/>
          <w:szCs w:val="24"/>
        </w:rPr>
        <w:t>6-weekly</w:t>
      </w:r>
      <w:r w:rsidR="00062C35" w:rsidRPr="00AC1A1C">
        <w:rPr>
          <w:rFonts w:ascii="Arial" w:hAnsi="Arial" w:cs="Arial"/>
          <w:color w:val="000000" w:themeColor="text1"/>
          <w:sz w:val="24"/>
          <w:szCs w:val="24"/>
        </w:rPr>
        <w:t xml:space="preserve"> basis. </w:t>
      </w:r>
    </w:p>
    <w:p w:rsidR="00FE07A9" w:rsidRPr="00062C35" w:rsidRDefault="00FE07A9" w:rsidP="00B823CE">
      <w:pPr>
        <w:pStyle w:val="NoSpacing"/>
        <w:rPr>
          <w:rFonts w:ascii="Arial" w:hAnsi="Arial" w:cs="Arial"/>
          <w:b/>
          <w:bCs/>
          <w:sz w:val="24"/>
          <w:szCs w:val="24"/>
          <w:u w:val="single"/>
        </w:rPr>
      </w:pPr>
    </w:p>
    <w:p w:rsidR="00550E16" w:rsidRDefault="00550E16" w:rsidP="00B823CE">
      <w:pPr>
        <w:pStyle w:val="NoSpacing"/>
        <w:rPr>
          <w:rFonts w:ascii="Arial" w:hAnsi="Arial" w:cs="Arial"/>
          <w:sz w:val="24"/>
          <w:szCs w:val="24"/>
        </w:rPr>
      </w:pPr>
      <w:r>
        <w:rPr>
          <w:rFonts w:ascii="Arial" w:hAnsi="Arial" w:cs="Arial"/>
          <w:sz w:val="24"/>
          <w:szCs w:val="24"/>
        </w:rPr>
        <w:t xml:space="preserve">All other cases will be reviewed at a minimum of every 12 weeks. However, each case will have a review date </w:t>
      </w:r>
      <w:r w:rsidR="001A1D81">
        <w:rPr>
          <w:rFonts w:ascii="Arial" w:hAnsi="Arial" w:cs="Arial"/>
          <w:sz w:val="24"/>
          <w:szCs w:val="24"/>
        </w:rPr>
        <w:t>set which is appropriate for the individual circumstances of the child/young person.</w:t>
      </w:r>
      <w:r w:rsidR="00062C35">
        <w:rPr>
          <w:rFonts w:ascii="Arial" w:hAnsi="Arial" w:cs="Arial"/>
          <w:sz w:val="24"/>
          <w:szCs w:val="24"/>
        </w:rPr>
        <w:t xml:space="preserve"> This will be monitored.</w:t>
      </w:r>
    </w:p>
    <w:p w:rsidR="00550E16" w:rsidRDefault="00550E16" w:rsidP="00B823CE">
      <w:pPr>
        <w:pStyle w:val="NoSpacing"/>
        <w:rPr>
          <w:rFonts w:ascii="Arial" w:hAnsi="Arial" w:cs="Arial"/>
          <w:sz w:val="24"/>
          <w:szCs w:val="24"/>
        </w:rPr>
      </w:pPr>
    </w:p>
    <w:p w:rsidR="00062C35" w:rsidRDefault="00062C35" w:rsidP="00B823CE">
      <w:pPr>
        <w:pStyle w:val="NoSpacing"/>
        <w:rPr>
          <w:rFonts w:ascii="Arial" w:hAnsi="Arial" w:cs="Arial"/>
          <w:sz w:val="24"/>
          <w:szCs w:val="24"/>
        </w:rPr>
      </w:pPr>
      <w:r>
        <w:rPr>
          <w:rFonts w:ascii="Arial" w:hAnsi="Arial" w:cs="Arial"/>
          <w:sz w:val="24"/>
          <w:szCs w:val="24"/>
        </w:rPr>
        <w:t>All cases would need to return to RAM to be discharged prior to closure to the CVE and allocated case holding teams.</w:t>
      </w:r>
    </w:p>
    <w:p w:rsidR="00062C35" w:rsidRDefault="00062C35" w:rsidP="00B823CE">
      <w:pPr>
        <w:pStyle w:val="NoSpacing"/>
        <w:rPr>
          <w:rFonts w:ascii="Arial" w:hAnsi="Arial" w:cs="Arial"/>
          <w:sz w:val="24"/>
          <w:szCs w:val="24"/>
        </w:rPr>
      </w:pPr>
    </w:p>
    <w:p w:rsidR="00550E16" w:rsidRDefault="00550E16" w:rsidP="00B823CE">
      <w:pPr>
        <w:pStyle w:val="NoSpacing"/>
        <w:rPr>
          <w:rFonts w:ascii="Arial" w:hAnsi="Arial" w:cs="Arial"/>
          <w:sz w:val="24"/>
          <w:szCs w:val="24"/>
        </w:rPr>
      </w:pPr>
      <w:r>
        <w:rPr>
          <w:rFonts w:ascii="Arial" w:hAnsi="Arial" w:cs="Arial"/>
          <w:sz w:val="24"/>
          <w:szCs w:val="24"/>
        </w:rPr>
        <w:t xml:space="preserve">The level of risk will be </w:t>
      </w:r>
      <w:r w:rsidR="00367E8F">
        <w:rPr>
          <w:rFonts w:ascii="Arial" w:hAnsi="Arial" w:cs="Arial"/>
          <w:sz w:val="24"/>
          <w:szCs w:val="24"/>
        </w:rPr>
        <w:t>agreed,</w:t>
      </w:r>
      <w:r>
        <w:rPr>
          <w:rFonts w:ascii="Arial" w:hAnsi="Arial" w:cs="Arial"/>
          <w:sz w:val="24"/>
          <w:szCs w:val="24"/>
        </w:rPr>
        <w:t xml:space="preserve"> and each agency will update its records.</w:t>
      </w:r>
    </w:p>
    <w:p w:rsidR="00550E16" w:rsidRDefault="00550E16" w:rsidP="00B823CE">
      <w:pPr>
        <w:pStyle w:val="NoSpacing"/>
        <w:rPr>
          <w:rFonts w:ascii="Arial" w:hAnsi="Arial" w:cs="Arial"/>
          <w:sz w:val="24"/>
          <w:szCs w:val="24"/>
        </w:rPr>
      </w:pPr>
    </w:p>
    <w:p w:rsidR="00550E16" w:rsidRDefault="00550E16" w:rsidP="00B823CE">
      <w:pPr>
        <w:pStyle w:val="NoSpacing"/>
        <w:rPr>
          <w:rFonts w:ascii="Arial" w:hAnsi="Arial" w:cs="Arial"/>
          <w:sz w:val="24"/>
          <w:szCs w:val="24"/>
        </w:rPr>
      </w:pPr>
      <w:r>
        <w:rPr>
          <w:rFonts w:ascii="Arial" w:hAnsi="Arial" w:cs="Arial"/>
          <w:sz w:val="24"/>
          <w:szCs w:val="24"/>
        </w:rPr>
        <w:t>The plan of intervention will also be agreed</w:t>
      </w:r>
      <w:r w:rsidR="00615CB4">
        <w:rPr>
          <w:rFonts w:ascii="Arial" w:hAnsi="Arial" w:cs="Arial"/>
          <w:sz w:val="24"/>
          <w:szCs w:val="24"/>
        </w:rPr>
        <w:t xml:space="preserve"> and actions for each child will be distributed each week to agencies within 2 working days.</w:t>
      </w:r>
    </w:p>
    <w:p w:rsidR="00550E16" w:rsidRDefault="00550E16" w:rsidP="00B823CE">
      <w:pPr>
        <w:pStyle w:val="NoSpacing"/>
        <w:rPr>
          <w:rFonts w:ascii="Arial" w:hAnsi="Arial" w:cs="Arial"/>
          <w:sz w:val="24"/>
          <w:szCs w:val="24"/>
        </w:rPr>
      </w:pPr>
    </w:p>
    <w:p w:rsidR="00550E16" w:rsidRDefault="00550E16" w:rsidP="00B823CE">
      <w:pPr>
        <w:pStyle w:val="NoSpacing"/>
        <w:rPr>
          <w:rFonts w:ascii="Arial" w:hAnsi="Arial" w:cs="Arial"/>
          <w:sz w:val="24"/>
          <w:szCs w:val="24"/>
        </w:rPr>
      </w:pPr>
      <w:r>
        <w:rPr>
          <w:rFonts w:ascii="Arial" w:hAnsi="Arial" w:cs="Arial"/>
          <w:sz w:val="24"/>
          <w:szCs w:val="24"/>
        </w:rPr>
        <w:t>A case note will be added to the child’s social care record at the meeting.</w:t>
      </w:r>
    </w:p>
    <w:p w:rsidR="00550E16" w:rsidRDefault="00550E16" w:rsidP="00B823CE">
      <w:pPr>
        <w:pStyle w:val="NoSpacing"/>
        <w:rPr>
          <w:rFonts w:ascii="Arial" w:hAnsi="Arial" w:cs="Arial"/>
          <w:sz w:val="24"/>
          <w:szCs w:val="24"/>
        </w:rPr>
      </w:pPr>
    </w:p>
    <w:p w:rsidR="00550E16" w:rsidRDefault="00550E16" w:rsidP="00B823CE">
      <w:pPr>
        <w:pStyle w:val="NoSpacing"/>
        <w:rPr>
          <w:rFonts w:ascii="Arial" w:hAnsi="Arial" w:cs="Arial"/>
          <w:sz w:val="24"/>
          <w:szCs w:val="24"/>
        </w:rPr>
      </w:pPr>
      <w:r>
        <w:rPr>
          <w:rFonts w:ascii="Arial" w:hAnsi="Arial" w:cs="Arial"/>
          <w:sz w:val="24"/>
          <w:szCs w:val="24"/>
        </w:rPr>
        <w:t>Any case which requires escalation in terms of safeguarding procedures (requirement for a strategy discussion) will be raised with the appropriate Service Manager as a matter of urgency and will be monitored.</w:t>
      </w:r>
    </w:p>
    <w:p w:rsidR="000D2521" w:rsidRDefault="000D2521" w:rsidP="00B823CE">
      <w:pPr>
        <w:pStyle w:val="NoSpacing"/>
        <w:rPr>
          <w:rFonts w:ascii="Arial" w:hAnsi="Arial" w:cs="Arial"/>
          <w:sz w:val="24"/>
          <w:szCs w:val="24"/>
        </w:rPr>
      </w:pPr>
    </w:p>
    <w:p w:rsidR="000D2521" w:rsidRDefault="000D2521" w:rsidP="00B823CE">
      <w:pPr>
        <w:pStyle w:val="NoSpacing"/>
        <w:rPr>
          <w:rFonts w:ascii="Arial" w:hAnsi="Arial" w:cs="Arial"/>
          <w:sz w:val="24"/>
          <w:szCs w:val="24"/>
        </w:rPr>
      </w:pPr>
      <w:r>
        <w:rPr>
          <w:rFonts w:ascii="Arial" w:hAnsi="Arial" w:cs="Arial"/>
          <w:sz w:val="24"/>
          <w:szCs w:val="24"/>
        </w:rPr>
        <w:t xml:space="preserve">If for any reason the responsible Team Manager does not agree with the panel chair’s decision, then a conversation should take place after the RAM.  If agreement </w:t>
      </w:r>
      <w:r w:rsidR="00690119">
        <w:rPr>
          <w:rFonts w:ascii="Arial" w:hAnsi="Arial" w:cs="Arial"/>
          <w:sz w:val="24"/>
          <w:szCs w:val="24"/>
        </w:rPr>
        <w:t>cannot</w:t>
      </w:r>
      <w:r>
        <w:rPr>
          <w:rFonts w:ascii="Arial" w:hAnsi="Arial" w:cs="Arial"/>
          <w:sz w:val="24"/>
          <w:szCs w:val="24"/>
        </w:rPr>
        <w:t xml:space="preserve"> be reached the case will be escalated to Service Manager, Tracey Yates for CVE and Locality or CIC Service Manager</w:t>
      </w:r>
      <w:r w:rsidR="00690119">
        <w:rPr>
          <w:rFonts w:ascii="Arial" w:hAnsi="Arial" w:cs="Arial"/>
          <w:sz w:val="24"/>
          <w:szCs w:val="24"/>
        </w:rPr>
        <w:t>.</w:t>
      </w:r>
    </w:p>
    <w:p w:rsidR="003F4482" w:rsidRDefault="003F4482" w:rsidP="004F4A62">
      <w:pPr>
        <w:pStyle w:val="NoSpacing"/>
        <w:rPr>
          <w:rFonts w:ascii="Arial" w:hAnsi="Arial" w:cs="Arial"/>
          <w:b/>
          <w:sz w:val="24"/>
          <w:szCs w:val="24"/>
        </w:rPr>
      </w:pPr>
    </w:p>
    <w:p w:rsidR="00A248B9" w:rsidRDefault="00A248B9" w:rsidP="004F4A62">
      <w:pPr>
        <w:pStyle w:val="NoSpacing"/>
        <w:rPr>
          <w:rFonts w:ascii="Arial" w:hAnsi="Arial" w:cs="Arial"/>
          <w:b/>
          <w:sz w:val="24"/>
          <w:szCs w:val="24"/>
        </w:rPr>
      </w:pPr>
    </w:p>
    <w:p w:rsidR="00D36A7C" w:rsidRDefault="00D36A7C" w:rsidP="00D36A7C">
      <w:pPr>
        <w:pStyle w:val="NoSpacing"/>
        <w:rPr>
          <w:rFonts w:ascii="Arial" w:hAnsi="Arial" w:cs="Arial"/>
          <w:b/>
          <w:sz w:val="24"/>
          <w:szCs w:val="24"/>
        </w:rPr>
      </w:pPr>
    </w:p>
    <w:p w:rsidR="00D36A7C" w:rsidRDefault="00D36A7C" w:rsidP="00D36A7C">
      <w:pPr>
        <w:pStyle w:val="NoSpacing"/>
        <w:numPr>
          <w:ilvl w:val="0"/>
          <w:numId w:val="1"/>
        </w:numPr>
        <w:rPr>
          <w:rFonts w:ascii="Arial" w:hAnsi="Arial" w:cs="Arial"/>
          <w:b/>
          <w:sz w:val="24"/>
          <w:szCs w:val="24"/>
        </w:rPr>
      </w:pPr>
      <w:r>
        <w:rPr>
          <w:rFonts w:ascii="Arial" w:hAnsi="Arial" w:cs="Arial"/>
          <w:b/>
          <w:sz w:val="24"/>
          <w:szCs w:val="24"/>
        </w:rPr>
        <w:t>MEMBERSHIP</w:t>
      </w:r>
    </w:p>
    <w:p w:rsidR="004E6277" w:rsidRDefault="004E6277" w:rsidP="004E6277">
      <w:pPr>
        <w:pStyle w:val="NoSpacing"/>
        <w:rPr>
          <w:rFonts w:ascii="Arial" w:hAnsi="Arial" w:cs="Arial"/>
          <w:b/>
          <w:sz w:val="24"/>
          <w:szCs w:val="24"/>
        </w:rPr>
      </w:pPr>
    </w:p>
    <w:p w:rsidR="004E6277" w:rsidRPr="004E6277" w:rsidRDefault="004E6277" w:rsidP="004E6277">
      <w:pPr>
        <w:pStyle w:val="NoSpacing"/>
        <w:rPr>
          <w:rFonts w:ascii="Arial" w:hAnsi="Arial" w:cs="Arial"/>
          <w:sz w:val="24"/>
          <w:szCs w:val="24"/>
        </w:rPr>
      </w:pPr>
      <w:r>
        <w:rPr>
          <w:rFonts w:ascii="Arial" w:hAnsi="Arial" w:cs="Arial"/>
          <w:sz w:val="24"/>
          <w:szCs w:val="24"/>
        </w:rPr>
        <w:t>Core membership is a</w:t>
      </w:r>
      <w:r w:rsidR="00550E16">
        <w:rPr>
          <w:rFonts w:ascii="Arial" w:hAnsi="Arial" w:cs="Arial"/>
          <w:sz w:val="24"/>
          <w:szCs w:val="24"/>
        </w:rPr>
        <w:t>s follows:</w:t>
      </w:r>
    </w:p>
    <w:p w:rsidR="004F4A62" w:rsidRDefault="004F4A62" w:rsidP="004F4A62">
      <w:pPr>
        <w:pStyle w:val="NoSpacing"/>
        <w:rPr>
          <w:rFonts w:ascii="Arial" w:hAnsi="Arial" w:cs="Arial"/>
          <w:b/>
          <w:sz w:val="24"/>
          <w:szCs w:val="24"/>
        </w:rPr>
      </w:pPr>
    </w:p>
    <w:p w:rsidR="006362A0" w:rsidRDefault="006362A0" w:rsidP="006362A0">
      <w:pPr>
        <w:pStyle w:val="NoSpacing"/>
        <w:rPr>
          <w:rFonts w:ascii="Arial" w:hAnsi="Arial" w:cs="Arial"/>
          <w:b/>
          <w:sz w:val="24"/>
          <w:szCs w:val="24"/>
        </w:rPr>
      </w:pPr>
    </w:p>
    <w:p w:rsidR="006362A0" w:rsidRPr="006362A0" w:rsidRDefault="006362A0" w:rsidP="006362A0">
      <w:pPr>
        <w:pStyle w:val="NoSpacing"/>
        <w:numPr>
          <w:ilvl w:val="0"/>
          <w:numId w:val="3"/>
        </w:numPr>
        <w:rPr>
          <w:rFonts w:ascii="Arial" w:hAnsi="Arial" w:cs="Arial"/>
          <w:b/>
          <w:sz w:val="24"/>
          <w:szCs w:val="24"/>
        </w:rPr>
      </w:pPr>
      <w:r>
        <w:rPr>
          <w:rFonts w:ascii="Arial" w:hAnsi="Arial" w:cs="Arial"/>
          <w:sz w:val="24"/>
          <w:szCs w:val="24"/>
        </w:rPr>
        <w:t>Team Manager – Mis</w:t>
      </w:r>
      <w:r w:rsidR="00550E16">
        <w:rPr>
          <w:rFonts w:ascii="Arial" w:hAnsi="Arial" w:cs="Arial"/>
          <w:sz w:val="24"/>
          <w:szCs w:val="24"/>
        </w:rPr>
        <w:t>sing and CVE Team</w:t>
      </w:r>
      <w:r>
        <w:rPr>
          <w:rFonts w:ascii="Arial" w:hAnsi="Arial" w:cs="Arial"/>
          <w:sz w:val="24"/>
          <w:szCs w:val="24"/>
        </w:rPr>
        <w:t xml:space="preserve"> (CYPS)</w:t>
      </w:r>
      <w:r w:rsidR="00367E8F">
        <w:rPr>
          <w:rFonts w:ascii="Arial" w:hAnsi="Arial" w:cs="Arial"/>
          <w:sz w:val="24"/>
          <w:szCs w:val="24"/>
        </w:rPr>
        <w:t xml:space="preserve"> (chair)</w:t>
      </w:r>
    </w:p>
    <w:p w:rsidR="004F4A62" w:rsidRDefault="004F4A62" w:rsidP="004F4A62">
      <w:pPr>
        <w:pStyle w:val="NoSpacing"/>
        <w:ind w:left="720"/>
        <w:rPr>
          <w:rFonts w:ascii="Arial" w:hAnsi="Arial" w:cs="Arial"/>
          <w:sz w:val="24"/>
          <w:szCs w:val="24"/>
        </w:rPr>
      </w:pPr>
    </w:p>
    <w:p w:rsidR="004F4A62" w:rsidRPr="004E6277" w:rsidRDefault="004F4A62" w:rsidP="004E6277">
      <w:pPr>
        <w:pStyle w:val="NoSpacing"/>
        <w:numPr>
          <w:ilvl w:val="0"/>
          <w:numId w:val="3"/>
        </w:numPr>
        <w:rPr>
          <w:rFonts w:ascii="Arial" w:hAnsi="Arial" w:cs="Arial"/>
          <w:b/>
          <w:sz w:val="24"/>
          <w:szCs w:val="24"/>
        </w:rPr>
      </w:pPr>
      <w:r>
        <w:rPr>
          <w:rFonts w:ascii="Arial" w:hAnsi="Arial" w:cs="Arial"/>
          <w:sz w:val="24"/>
          <w:szCs w:val="24"/>
        </w:rPr>
        <w:t>West Yorks</w:t>
      </w:r>
      <w:r w:rsidR="004E6277">
        <w:rPr>
          <w:rFonts w:ascii="Arial" w:hAnsi="Arial" w:cs="Arial"/>
          <w:sz w:val="24"/>
          <w:szCs w:val="24"/>
        </w:rPr>
        <w:t xml:space="preserve">hire Police </w:t>
      </w:r>
    </w:p>
    <w:p w:rsidR="004E6277" w:rsidRPr="004E6277" w:rsidRDefault="004E6277" w:rsidP="004E6277">
      <w:pPr>
        <w:pStyle w:val="NoSpacing"/>
        <w:rPr>
          <w:rFonts w:ascii="Arial" w:hAnsi="Arial" w:cs="Arial"/>
          <w:b/>
          <w:sz w:val="24"/>
          <w:szCs w:val="24"/>
        </w:rPr>
      </w:pPr>
    </w:p>
    <w:p w:rsidR="004F4A62" w:rsidRPr="004E6277" w:rsidRDefault="004F4A62" w:rsidP="004E6277">
      <w:pPr>
        <w:pStyle w:val="NoSpacing"/>
        <w:numPr>
          <w:ilvl w:val="0"/>
          <w:numId w:val="3"/>
        </w:numPr>
        <w:rPr>
          <w:rFonts w:ascii="Arial" w:hAnsi="Arial" w:cs="Arial"/>
          <w:b/>
          <w:sz w:val="24"/>
          <w:szCs w:val="24"/>
        </w:rPr>
      </w:pPr>
      <w:r>
        <w:rPr>
          <w:rFonts w:ascii="Arial" w:hAnsi="Arial" w:cs="Arial"/>
          <w:sz w:val="24"/>
          <w:szCs w:val="24"/>
        </w:rPr>
        <w:t>Sexual Health (Spectrum)</w:t>
      </w:r>
    </w:p>
    <w:p w:rsidR="004E6277" w:rsidRPr="004E6277" w:rsidRDefault="004E6277" w:rsidP="004E6277">
      <w:pPr>
        <w:pStyle w:val="NoSpacing"/>
        <w:rPr>
          <w:rFonts w:ascii="Arial" w:hAnsi="Arial" w:cs="Arial"/>
          <w:b/>
          <w:sz w:val="24"/>
          <w:szCs w:val="24"/>
        </w:rPr>
      </w:pPr>
    </w:p>
    <w:p w:rsidR="004F4A62" w:rsidRPr="004E6277" w:rsidRDefault="004F4A62" w:rsidP="004F4A62">
      <w:pPr>
        <w:pStyle w:val="NoSpacing"/>
        <w:numPr>
          <w:ilvl w:val="0"/>
          <w:numId w:val="3"/>
        </w:numPr>
        <w:rPr>
          <w:rFonts w:ascii="Arial" w:hAnsi="Arial" w:cs="Arial"/>
          <w:b/>
          <w:sz w:val="24"/>
          <w:szCs w:val="24"/>
        </w:rPr>
      </w:pPr>
      <w:r>
        <w:rPr>
          <w:rFonts w:ascii="Arial" w:hAnsi="Arial" w:cs="Arial"/>
          <w:sz w:val="24"/>
          <w:szCs w:val="24"/>
        </w:rPr>
        <w:t xml:space="preserve">Looked After </w:t>
      </w:r>
      <w:r w:rsidR="00A07A4A">
        <w:rPr>
          <w:rFonts w:ascii="Arial" w:hAnsi="Arial" w:cs="Arial"/>
          <w:sz w:val="24"/>
          <w:szCs w:val="24"/>
        </w:rPr>
        <w:t>Children Health</w:t>
      </w:r>
      <w:r w:rsidR="00204D5F">
        <w:rPr>
          <w:rFonts w:ascii="Arial" w:hAnsi="Arial" w:cs="Arial"/>
          <w:sz w:val="24"/>
          <w:szCs w:val="24"/>
        </w:rPr>
        <w:t xml:space="preserve"> Team </w:t>
      </w:r>
    </w:p>
    <w:p w:rsidR="004E6277" w:rsidRDefault="004E6277" w:rsidP="004E6277">
      <w:pPr>
        <w:pStyle w:val="ListParagraph"/>
        <w:rPr>
          <w:rFonts w:ascii="Arial" w:hAnsi="Arial" w:cs="Arial"/>
          <w:b/>
          <w:sz w:val="24"/>
          <w:szCs w:val="24"/>
        </w:rPr>
      </w:pPr>
    </w:p>
    <w:p w:rsidR="004E6277" w:rsidRPr="00367E8F" w:rsidRDefault="004E6277" w:rsidP="004F4A62">
      <w:pPr>
        <w:pStyle w:val="NoSpacing"/>
        <w:numPr>
          <w:ilvl w:val="0"/>
          <w:numId w:val="3"/>
        </w:numPr>
        <w:rPr>
          <w:rFonts w:ascii="Arial" w:hAnsi="Arial" w:cs="Arial"/>
          <w:b/>
          <w:sz w:val="24"/>
          <w:szCs w:val="24"/>
        </w:rPr>
      </w:pPr>
      <w:r>
        <w:rPr>
          <w:rFonts w:ascii="Arial" w:hAnsi="Arial" w:cs="Arial"/>
          <w:sz w:val="24"/>
          <w:szCs w:val="24"/>
        </w:rPr>
        <w:t>Youth Offending Service</w:t>
      </w:r>
    </w:p>
    <w:p w:rsidR="00367E8F" w:rsidRDefault="00367E8F" w:rsidP="00367E8F">
      <w:pPr>
        <w:pStyle w:val="ListParagraph"/>
        <w:rPr>
          <w:rFonts w:ascii="Arial" w:hAnsi="Arial" w:cs="Arial"/>
          <w:b/>
          <w:sz w:val="24"/>
          <w:szCs w:val="24"/>
        </w:rPr>
      </w:pPr>
    </w:p>
    <w:p w:rsidR="00367E8F" w:rsidRPr="00367E8F" w:rsidRDefault="00367E8F" w:rsidP="004F4A62">
      <w:pPr>
        <w:pStyle w:val="NoSpacing"/>
        <w:numPr>
          <w:ilvl w:val="0"/>
          <w:numId w:val="3"/>
        </w:numPr>
        <w:rPr>
          <w:rFonts w:ascii="Arial" w:hAnsi="Arial" w:cs="Arial"/>
          <w:bCs/>
          <w:sz w:val="24"/>
          <w:szCs w:val="24"/>
        </w:rPr>
      </w:pPr>
      <w:r w:rsidRPr="00367E8F">
        <w:rPr>
          <w:rFonts w:ascii="Arial" w:hAnsi="Arial" w:cs="Arial"/>
          <w:bCs/>
          <w:sz w:val="24"/>
          <w:szCs w:val="24"/>
        </w:rPr>
        <w:t xml:space="preserve">Liaison and </w:t>
      </w:r>
      <w:r w:rsidR="000D2521">
        <w:rPr>
          <w:rFonts w:ascii="Arial" w:hAnsi="Arial" w:cs="Arial"/>
          <w:bCs/>
          <w:sz w:val="24"/>
          <w:szCs w:val="24"/>
        </w:rPr>
        <w:t>D</w:t>
      </w:r>
      <w:r w:rsidRPr="00367E8F">
        <w:rPr>
          <w:rFonts w:ascii="Arial" w:hAnsi="Arial" w:cs="Arial"/>
          <w:bCs/>
          <w:sz w:val="24"/>
          <w:szCs w:val="24"/>
        </w:rPr>
        <w:t>iversion Team</w:t>
      </w:r>
    </w:p>
    <w:p w:rsidR="00367E8F" w:rsidRDefault="00367E8F" w:rsidP="00367E8F">
      <w:pPr>
        <w:pStyle w:val="ListParagraph"/>
        <w:rPr>
          <w:rFonts w:ascii="Arial" w:hAnsi="Arial" w:cs="Arial"/>
          <w:b/>
          <w:sz w:val="24"/>
          <w:szCs w:val="24"/>
        </w:rPr>
      </w:pPr>
    </w:p>
    <w:p w:rsidR="00367E8F" w:rsidRDefault="00367E8F" w:rsidP="00367E8F">
      <w:pPr>
        <w:pStyle w:val="NoSpacing"/>
        <w:numPr>
          <w:ilvl w:val="0"/>
          <w:numId w:val="3"/>
        </w:numPr>
        <w:rPr>
          <w:rFonts w:ascii="Arial" w:hAnsi="Arial" w:cs="Arial"/>
          <w:bCs/>
          <w:sz w:val="24"/>
          <w:szCs w:val="24"/>
        </w:rPr>
      </w:pPr>
      <w:r w:rsidRPr="00367E8F">
        <w:rPr>
          <w:rFonts w:ascii="Arial" w:hAnsi="Arial" w:cs="Arial"/>
          <w:bCs/>
          <w:sz w:val="24"/>
          <w:szCs w:val="24"/>
        </w:rPr>
        <w:t>Child and Adolescent Mental health Team</w:t>
      </w:r>
    </w:p>
    <w:p w:rsidR="00367E8F" w:rsidRDefault="00367E8F" w:rsidP="00367E8F">
      <w:pPr>
        <w:pStyle w:val="ListParagraph"/>
        <w:rPr>
          <w:rFonts w:ascii="Arial" w:hAnsi="Arial" w:cs="Arial"/>
          <w:bCs/>
          <w:sz w:val="24"/>
          <w:szCs w:val="24"/>
        </w:rPr>
      </w:pPr>
    </w:p>
    <w:p w:rsidR="00367E8F" w:rsidRDefault="00367E8F" w:rsidP="00367E8F">
      <w:pPr>
        <w:pStyle w:val="NoSpacing"/>
        <w:numPr>
          <w:ilvl w:val="0"/>
          <w:numId w:val="3"/>
        </w:numPr>
        <w:rPr>
          <w:rFonts w:ascii="Arial" w:hAnsi="Arial" w:cs="Arial"/>
          <w:bCs/>
          <w:sz w:val="24"/>
          <w:szCs w:val="24"/>
        </w:rPr>
      </w:pPr>
      <w:r>
        <w:rPr>
          <w:rFonts w:ascii="Arial" w:hAnsi="Arial" w:cs="Arial"/>
          <w:bCs/>
          <w:sz w:val="24"/>
          <w:szCs w:val="24"/>
        </w:rPr>
        <w:t>PACE</w:t>
      </w:r>
    </w:p>
    <w:p w:rsidR="00367E8F" w:rsidRDefault="00367E8F" w:rsidP="00367E8F">
      <w:pPr>
        <w:pStyle w:val="ListParagraph"/>
        <w:rPr>
          <w:rFonts w:ascii="Arial" w:hAnsi="Arial" w:cs="Arial"/>
          <w:bCs/>
          <w:sz w:val="24"/>
          <w:szCs w:val="24"/>
        </w:rPr>
      </w:pPr>
    </w:p>
    <w:p w:rsidR="00367E8F" w:rsidRDefault="00367E8F" w:rsidP="00367E8F">
      <w:pPr>
        <w:pStyle w:val="NoSpacing"/>
        <w:numPr>
          <w:ilvl w:val="0"/>
          <w:numId w:val="3"/>
        </w:numPr>
        <w:rPr>
          <w:rFonts w:ascii="Arial" w:hAnsi="Arial" w:cs="Arial"/>
          <w:bCs/>
          <w:sz w:val="24"/>
          <w:szCs w:val="24"/>
        </w:rPr>
      </w:pPr>
      <w:r>
        <w:rPr>
          <w:rFonts w:ascii="Arial" w:hAnsi="Arial" w:cs="Arial"/>
          <w:bCs/>
          <w:sz w:val="24"/>
          <w:szCs w:val="24"/>
        </w:rPr>
        <w:t>Health representative mid Yorkshire</w:t>
      </w:r>
    </w:p>
    <w:p w:rsidR="00367E8F" w:rsidRDefault="00367E8F" w:rsidP="00367E8F">
      <w:pPr>
        <w:pStyle w:val="ListParagraph"/>
        <w:rPr>
          <w:rFonts w:ascii="Arial" w:hAnsi="Arial" w:cs="Arial"/>
          <w:bCs/>
          <w:sz w:val="24"/>
          <w:szCs w:val="24"/>
        </w:rPr>
      </w:pPr>
    </w:p>
    <w:p w:rsidR="00367E8F" w:rsidRDefault="00367E8F" w:rsidP="00367E8F">
      <w:pPr>
        <w:pStyle w:val="NoSpacing"/>
        <w:numPr>
          <w:ilvl w:val="0"/>
          <w:numId w:val="3"/>
        </w:numPr>
        <w:rPr>
          <w:rFonts w:ascii="Arial" w:hAnsi="Arial" w:cs="Arial"/>
          <w:bCs/>
          <w:sz w:val="24"/>
          <w:szCs w:val="24"/>
        </w:rPr>
      </w:pPr>
      <w:r>
        <w:rPr>
          <w:rFonts w:ascii="Arial" w:hAnsi="Arial" w:cs="Arial"/>
          <w:bCs/>
          <w:sz w:val="24"/>
          <w:szCs w:val="24"/>
        </w:rPr>
        <w:t>WDH representative</w:t>
      </w:r>
    </w:p>
    <w:p w:rsidR="00367E8F" w:rsidRDefault="00367E8F" w:rsidP="00367E8F">
      <w:pPr>
        <w:pStyle w:val="ListParagraph"/>
        <w:rPr>
          <w:rFonts w:ascii="Arial" w:hAnsi="Arial" w:cs="Arial"/>
          <w:bCs/>
          <w:sz w:val="24"/>
          <w:szCs w:val="24"/>
        </w:rPr>
      </w:pPr>
    </w:p>
    <w:p w:rsidR="00367E8F" w:rsidRPr="00367E8F" w:rsidRDefault="00367E8F" w:rsidP="00367E8F">
      <w:pPr>
        <w:pStyle w:val="NoSpacing"/>
        <w:numPr>
          <w:ilvl w:val="0"/>
          <w:numId w:val="3"/>
        </w:numPr>
        <w:rPr>
          <w:rFonts w:ascii="Arial" w:hAnsi="Arial" w:cs="Arial"/>
          <w:bCs/>
          <w:sz w:val="24"/>
          <w:szCs w:val="24"/>
        </w:rPr>
      </w:pPr>
      <w:r>
        <w:rPr>
          <w:rFonts w:ascii="Arial" w:hAnsi="Arial" w:cs="Arial"/>
          <w:bCs/>
          <w:sz w:val="24"/>
          <w:szCs w:val="24"/>
        </w:rPr>
        <w:t>ST Giles.</w:t>
      </w:r>
    </w:p>
    <w:p w:rsidR="004E6277" w:rsidRDefault="004E6277" w:rsidP="004E6277">
      <w:pPr>
        <w:pStyle w:val="ListParagraph"/>
        <w:rPr>
          <w:rFonts w:ascii="Arial" w:hAnsi="Arial" w:cs="Arial"/>
          <w:b/>
          <w:sz w:val="24"/>
          <w:szCs w:val="24"/>
        </w:rPr>
      </w:pPr>
    </w:p>
    <w:p w:rsidR="004E6277" w:rsidRPr="00636BC5" w:rsidRDefault="006362A0" w:rsidP="00EC69EF">
      <w:pPr>
        <w:pStyle w:val="NoSpacing"/>
        <w:numPr>
          <w:ilvl w:val="0"/>
          <w:numId w:val="3"/>
        </w:numPr>
        <w:rPr>
          <w:rFonts w:ascii="Arial" w:hAnsi="Arial" w:cs="Arial"/>
          <w:b/>
          <w:sz w:val="24"/>
          <w:szCs w:val="24"/>
        </w:rPr>
      </w:pPr>
      <w:r w:rsidRPr="00636BC5">
        <w:rPr>
          <w:rFonts w:ascii="Arial" w:hAnsi="Arial" w:cs="Arial"/>
          <w:sz w:val="24"/>
          <w:szCs w:val="24"/>
        </w:rPr>
        <w:t>Edge of Care Team (Children and Young People Service)</w:t>
      </w:r>
    </w:p>
    <w:p w:rsidR="00550E16" w:rsidRPr="00636BC5" w:rsidRDefault="00550E16" w:rsidP="00550E16">
      <w:pPr>
        <w:pStyle w:val="ListParagraph"/>
        <w:rPr>
          <w:rFonts w:ascii="Arial" w:hAnsi="Arial" w:cs="Arial"/>
          <w:b/>
          <w:sz w:val="24"/>
          <w:szCs w:val="24"/>
        </w:rPr>
      </w:pPr>
    </w:p>
    <w:p w:rsidR="00550E16" w:rsidRPr="00FF1663" w:rsidRDefault="00550E16" w:rsidP="00EC69EF">
      <w:pPr>
        <w:pStyle w:val="NoSpacing"/>
        <w:numPr>
          <w:ilvl w:val="0"/>
          <w:numId w:val="3"/>
        </w:numPr>
        <w:rPr>
          <w:rFonts w:ascii="Arial" w:hAnsi="Arial" w:cs="Arial"/>
          <w:b/>
          <w:sz w:val="24"/>
          <w:szCs w:val="24"/>
        </w:rPr>
      </w:pPr>
      <w:r w:rsidRPr="00636BC5">
        <w:rPr>
          <w:rFonts w:ascii="Arial" w:hAnsi="Arial" w:cs="Arial"/>
          <w:sz w:val="24"/>
          <w:szCs w:val="24"/>
        </w:rPr>
        <w:t>Education</w:t>
      </w:r>
    </w:p>
    <w:p w:rsidR="00FF1663" w:rsidRPr="00636BC5" w:rsidRDefault="00FF1663" w:rsidP="00FF1663">
      <w:pPr>
        <w:pStyle w:val="NoSpacing"/>
        <w:rPr>
          <w:rFonts w:ascii="Arial" w:hAnsi="Arial" w:cs="Arial"/>
          <w:b/>
          <w:sz w:val="24"/>
          <w:szCs w:val="24"/>
        </w:rPr>
      </w:pPr>
    </w:p>
    <w:p w:rsidR="00BF35E6" w:rsidRPr="000D2521" w:rsidRDefault="00BF35E6" w:rsidP="00BF35E6">
      <w:pPr>
        <w:pStyle w:val="ListParagraph"/>
        <w:rPr>
          <w:rFonts w:ascii="Arial" w:hAnsi="Arial" w:cs="Arial"/>
          <w:b/>
          <w:sz w:val="24"/>
          <w:szCs w:val="24"/>
        </w:rPr>
      </w:pPr>
    </w:p>
    <w:p w:rsidR="00EC69EF" w:rsidRPr="00EC69EF" w:rsidRDefault="00EC69EF" w:rsidP="00EC69EF">
      <w:pPr>
        <w:pStyle w:val="NoSpacing"/>
        <w:rPr>
          <w:rFonts w:ascii="Arial" w:hAnsi="Arial" w:cs="Arial"/>
          <w:sz w:val="24"/>
          <w:szCs w:val="24"/>
        </w:rPr>
      </w:pPr>
    </w:p>
    <w:p w:rsidR="00EC69EF" w:rsidRDefault="00EC69EF" w:rsidP="00EC69EF">
      <w:pPr>
        <w:pStyle w:val="ListParagraph"/>
        <w:rPr>
          <w:rFonts w:ascii="Arial" w:hAnsi="Arial" w:cs="Arial"/>
          <w:b/>
          <w:sz w:val="24"/>
          <w:szCs w:val="24"/>
        </w:rPr>
      </w:pPr>
    </w:p>
    <w:p w:rsidR="004E6277" w:rsidRDefault="00EC69EF" w:rsidP="004E6277">
      <w:pPr>
        <w:pStyle w:val="NoSpacing"/>
        <w:numPr>
          <w:ilvl w:val="0"/>
          <w:numId w:val="1"/>
        </w:numPr>
        <w:rPr>
          <w:rFonts w:ascii="Arial" w:hAnsi="Arial" w:cs="Arial"/>
          <w:b/>
          <w:sz w:val="24"/>
          <w:szCs w:val="24"/>
        </w:rPr>
      </w:pPr>
      <w:r>
        <w:rPr>
          <w:rFonts w:ascii="Arial" w:hAnsi="Arial" w:cs="Arial"/>
          <w:b/>
          <w:sz w:val="24"/>
          <w:szCs w:val="24"/>
        </w:rPr>
        <w:t>GOVERNANCE AND ACCOUNTABILITY</w:t>
      </w:r>
    </w:p>
    <w:p w:rsidR="00865C2E" w:rsidRDefault="00865C2E" w:rsidP="00865C2E">
      <w:pPr>
        <w:pStyle w:val="NoSpacing"/>
        <w:rPr>
          <w:rFonts w:ascii="Arial" w:hAnsi="Arial" w:cs="Arial"/>
          <w:b/>
          <w:sz w:val="24"/>
          <w:szCs w:val="24"/>
        </w:rPr>
      </w:pPr>
    </w:p>
    <w:p w:rsidR="00865C2E" w:rsidRPr="00865C2E" w:rsidRDefault="00865C2E" w:rsidP="00865C2E">
      <w:pPr>
        <w:pStyle w:val="NoSpacing"/>
        <w:rPr>
          <w:rFonts w:ascii="Arial" w:hAnsi="Arial" w:cs="Arial"/>
          <w:sz w:val="24"/>
          <w:szCs w:val="24"/>
        </w:rPr>
      </w:pPr>
      <w:r>
        <w:rPr>
          <w:rFonts w:ascii="Arial" w:hAnsi="Arial" w:cs="Arial"/>
          <w:sz w:val="24"/>
          <w:szCs w:val="24"/>
        </w:rPr>
        <w:t>Each agency maintains its own lines of governance and accountability.</w:t>
      </w:r>
    </w:p>
    <w:p w:rsidR="004E6277" w:rsidRDefault="004E6277" w:rsidP="004E6277">
      <w:pPr>
        <w:pStyle w:val="NoSpacing"/>
        <w:rPr>
          <w:rFonts w:ascii="Arial" w:hAnsi="Arial" w:cs="Arial"/>
          <w:b/>
          <w:sz w:val="24"/>
          <w:szCs w:val="24"/>
        </w:rPr>
      </w:pPr>
    </w:p>
    <w:p w:rsidR="006362A0" w:rsidRDefault="00550E16" w:rsidP="006362A0">
      <w:pPr>
        <w:rPr>
          <w:rFonts w:ascii="Arial" w:hAnsi="Arial" w:cs="Arial"/>
          <w:sz w:val="24"/>
          <w:szCs w:val="24"/>
        </w:rPr>
      </w:pPr>
      <w:r>
        <w:rPr>
          <w:rFonts w:ascii="Arial" w:hAnsi="Arial" w:cs="Arial"/>
          <w:sz w:val="24"/>
          <w:szCs w:val="24"/>
        </w:rPr>
        <w:t>The RAM</w:t>
      </w:r>
      <w:r w:rsidR="00865C2E">
        <w:rPr>
          <w:rFonts w:ascii="Arial" w:hAnsi="Arial" w:cs="Arial"/>
          <w:sz w:val="24"/>
          <w:szCs w:val="24"/>
        </w:rPr>
        <w:t xml:space="preserve"> process</w:t>
      </w:r>
      <w:r>
        <w:rPr>
          <w:rFonts w:ascii="Arial" w:hAnsi="Arial" w:cs="Arial"/>
          <w:sz w:val="24"/>
          <w:szCs w:val="24"/>
        </w:rPr>
        <w:t xml:space="preserve"> is accountable to the MACE, and through the MACE</w:t>
      </w:r>
      <w:r w:rsidR="00865C2E">
        <w:rPr>
          <w:rFonts w:ascii="Arial" w:hAnsi="Arial" w:cs="Arial"/>
          <w:sz w:val="24"/>
          <w:szCs w:val="24"/>
        </w:rPr>
        <w:t xml:space="preserve"> to the Vulnerable and Exploited sub-group of the Wakefield and District Safeguarding Children Board.</w:t>
      </w:r>
    </w:p>
    <w:p w:rsidR="00865C2E" w:rsidRDefault="00865C2E" w:rsidP="006362A0">
      <w:pPr>
        <w:rPr>
          <w:rFonts w:ascii="Arial" w:hAnsi="Arial" w:cs="Arial"/>
          <w:sz w:val="24"/>
          <w:szCs w:val="24"/>
        </w:rPr>
      </w:pPr>
    </w:p>
    <w:p w:rsidR="00865C2E" w:rsidRPr="00865C2E" w:rsidRDefault="00865C2E" w:rsidP="00865C2E">
      <w:pPr>
        <w:pStyle w:val="ListParagraph"/>
        <w:numPr>
          <w:ilvl w:val="0"/>
          <w:numId w:val="1"/>
        </w:numPr>
        <w:rPr>
          <w:rFonts w:ascii="Arial" w:hAnsi="Arial" w:cs="Arial"/>
          <w:b/>
          <w:sz w:val="24"/>
          <w:szCs w:val="24"/>
        </w:rPr>
      </w:pPr>
      <w:r>
        <w:rPr>
          <w:rFonts w:ascii="Arial" w:hAnsi="Arial" w:cs="Arial"/>
          <w:b/>
          <w:sz w:val="24"/>
          <w:szCs w:val="24"/>
        </w:rPr>
        <w:t>INFORMATION SHARING AND CONFIDENTIALITY</w:t>
      </w:r>
    </w:p>
    <w:p w:rsidR="00865C2E" w:rsidRDefault="00865C2E" w:rsidP="00865C2E">
      <w:pPr>
        <w:rPr>
          <w:rFonts w:ascii="Arial" w:hAnsi="Arial" w:cs="Arial"/>
          <w:sz w:val="24"/>
          <w:szCs w:val="24"/>
        </w:rPr>
      </w:pPr>
      <w:r>
        <w:rPr>
          <w:rFonts w:ascii="Arial" w:hAnsi="Arial" w:cs="Arial"/>
          <w:sz w:val="24"/>
          <w:szCs w:val="24"/>
        </w:rPr>
        <w:t>The Information Sharing Protocol of the Wakefield and District Safeguarding Children Board applies.</w:t>
      </w:r>
    </w:p>
    <w:p w:rsidR="00865C2E" w:rsidRDefault="00865C2E" w:rsidP="00865C2E">
      <w:pPr>
        <w:rPr>
          <w:rFonts w:ascii="Arial" w:hAnsi="Arial" w:cs="Arial"/>
          <w:sz w:val="24"/>
          <w:szCs w:val="24"/>
        </w:rPr>
      </w:pPr>
      <w:r>
        <w:rPr>
          <w:rFonts w:ascii="Arial" w:hAnsi="Arial" w:cs="Arial"/>
          <w:sz w:val="24"/>
          <w:szCs w:val="24"/>
        </w:rPr>
        <w:t>The RAM is a professionals’ meeting and as such consent will not be sought. However, participants will be</w:t>
      </w:r>
      <w:r w:rsidR="00615CB4">
        <w:rPr>
          <w:rFonts w:ascii="Arial" w:hAnsi="Arial" w:cs="Arial"/>
          <w:sz w:val="24"/>
          <w:szCs w:val="24"/>
        </w:rPr>
        <w:t xml:space="preserve"> required</w:t>
      </w:r>
      <w:r>
        <w:rPr>
          <w:rFonts w:ascii="Arial" w:hAnsi="Arial" w:cs="Arial"/>
          <w:sz w:val="24"/>
          <w:szCs w:val="24"/>
        </w:rPr>
        <w:t xml:space="preserve"> to sign a confidentiality statement.</w:t>
      </w:r>
    </w:p>
    <w:p w:rsidR="00865C2E" w:rsidRPr="00865C2E" w:rsidRDefault="00865C2E" w:rsidP="00865C2E">
      <w:pPr>
        <w:rPr>
          <w:rFonts w:ascii="Arial" w:hAnsi="Arial" w:cs="Arial"/>
          <w:sz w:val="24"/>
          <w:szCs w:val="24"/>
        </w:rPr>
      </w:pPr>
    </w:p>
    <w:p w:rsidR="00EC69EF" w:rsidRDefault="00EC69EF" w:rsidP="00EC69EF">
      <w:pPr>
        <w:pStyle w:val="NoSpacing"/>
        <w:rPr>
          <w:rFonts w:ascii="Arial" w:hAnsi="Arial" w:cs="Arial"/>
          <w:b/>
          <w:sz w:val="24"/>
          <w:szCs w:val="24"/>
        </w:rPr>
      </w:pPr>
    </w:p>
    <w:p w:rsidR="00EC69EF" w:rsidRDefault="00EC69EF" w:rsidP="00EC69EF">
      <w:pPr>
        <w:pStyle w:val="NoSpacing"/>
        <w:rPr>
          <w:rFonts w:ascii="Arial" w:hAnsi="Arial" w:cs="Arial"/>
          <w:b/>
          <w:sz w:val="24"/>
          <w:szCs w:val="24"/>
        </w:rPr>
      </w:pPr>
    </w:p>
    <w:p w:rsidR="00EC69EF" w:rsidRPr="00EC69EF" w:rsidRDefault="00EC69EF" w:rsidP="00EC69EF">
      <w:pPr>
        <w:pStyle w:val="NoSpacing"/>
        <w:rPr>
          <w:rFonts w:ascii="Arial" w:hAnsi="Arial" w:cs="Arial"/>
          <w:sz w:val="24"/>
          <w:szCs w:val="24"/>
        </w:rPr>
      </w:pPr>
    </w:p>
    <w:sectPr w:rsidR="00EC69EF" w:rsidRPr="00EC69E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52BD" w:rsidRDefault="00A752BD" w:rsidP="004C17A9">
      <w:pPr>
        <w:spacing w:after="0" w:line="240" w:lineRule="auto"/>
      </w:pPr>
      <w:r>
        <w:separator/>
      </w:r>
    </w:p>
  </w:endnote>
  <w:endnote w:type="continuationSeparator" w:id="0">
    <w:p w:rsidR="00A752BD" w:rsidRDefault="00A752BD" w:rsidP="004C1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794B" w:rsidRDefault="005F7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314124"/>
      <w:docPartObj>
        <w:docPartGallery w:val="Page Numbers (Bottom of Page)"/>
        <w:docPartUnique/>
      </w:docPartObj>
    </w:sdtPr>
    <w:sdtEndPr>
      <w:rPr>
        <w:noProof/>
      </w:rPr>
    </w:sdtEndPr>
    <w:sdtContent>
      <w:p w:rsidR="004C17A9" w:rsidRDefault="004C17A9">
        <w:pPr>
          <w:pStyle w:val="Footer"/>
          <w:jc w:val="right"/>
        </w:pPr>
        <w:r>
          <w:fldChar w:fldCharType="begin"/>
        </w:r>
        <w:r>
          <w:instrText xml:space="preserve"> PAGE   \* MERGEFORMAT </w:instrText>
        </w:r>
        <w:r>
          <w:fldChar w:fldCharType="separate"/>
        </w:r>
        <w:r w:rsidR="00DB0A8C">
          <w:rPr>
            <w:noProof/>
          </w:rPr>
          <w:t>2</w:t>
        </w:r>
        <w:r>
          <w:rPr>
            <w:noProof/>
          </w:rPr>
          <w:fldChar w:fldCharType="end"/>
        </w:r>
      </w:p>
    </w:sdtContent>
  </w:sdt>
  <w:p w:rsidR="004C17A9" w:rsidRDefault="004C17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794B" w:rsidRDefault="005F7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52BD" w:rsidRDefault="00A752BD" w:rsidP="004C17A9">
      <w:pPr>
        <w:spacing w:after="0" w:line="240" w:lineRule="auto"/>
      </w:pPr>
      <w:r>
        <w:separator/>
      </w:r>
    </w:p>
  </w:footnote>
  <w:footnote w:type="continuationSeparator" w:id="0">
    <w:p w:rsidR="00A752BD" w:rsidRDefault="00A752BD" w:rsidP="004C1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794B" w:rsidRDefault="005F7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794B" w:rsidRDefault="005F79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794B" w:rsidRDefault="005F7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0727"/>
    <w:multiLevelType w:val="hybridMultilevel"/>
    <w:tmpl w:val="51384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A4DF6"/>
    <w:multiLevelType w:val="hybridMultilevel"/>
    <w:tmpl w:val="45B46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9DB7B11"/>
    <w:multiLevelType w:val="hybridMultilevel"/>
    <w:tmpl w:val="32B6C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CD50E8"/>
    <w:multiLevelType w:val="hybridMultilevel"/>
    <w:tmpl w:val="22BCC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923951">
    <w:abstractNumId w:val="0"/>
  </w:num>
  <w:num w:numId="2" w16cid:durableId="1609969209">
    <w:abstractNumId w:val="3"/>
  </w:num>
  <w:num w:numId="3" w16cid:durableId="1219784176">
    <w:abstractNumId w:val="2"/>
  </w:num>
  <w:num w:numId="4" w16cid:durableId="68081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870"/>
    <w:rsid w:val="00037802"/>
    <w:rsid w:val="00062C35"/>
    <w:rsid w:val="000C769B"/>
    <w:rsid w:val="000D14D0"/>
    <w:rsid w:val="000D2521"/>
    <w:rsid w:val="000F5A80"/>
    <w:rsid w:val="00111B28"/>
    <w:rsid w:val="00126D2A"/>
    <w:rsid w:val="0013522E"/>
    <w:rsid w:val="001A1D81"/>
    <w:rsid w:val="001F4402"/>
    <w:rsid w:val="00204D5F"/>
    <w:rsid w:val="00215A25"/>
    <w:rsid w:val="00225383"/>
    <w:rsid w:val="00283735"/>
    <w:rsid w:val="002A3C22"/>
    <w:rsid w:val="002B3DFD"/>
    <w:rsid w:val="00303185"/>
    <w:rsid w:val="003526E9"/>
    <w:rsid w:val="00367E8F"/>
    <w:rsid w:val="003F4482"/>
    <w:rsid w:val="00405175"/>
    <w:rsid w:val="00426C83"/>
    <w:rsid w:val="004407FE"/>
    <w:rsid w:val="0044159D"/>
    <w:rsid w:val="00450A16"/>
    <w:rsid w:val="004C17A9"/>
    <w:rsid w:val="004E29AD"/>
    <w:rsid w:val="004E4D72"/>
    <w:rsid w:val="004E6277"/>
    <w:rsid w:val="004F16D0"/>
    <w:rsid w:val="004F4A62"/>
    <w:rsid w:val="00550E16"/>
    <w:rsid w:val="00554A52"/>
    <w:rsid w:val="0056017E"/>
    <w:rsid w:val="00566A4B"/>
    <w:rsid w:val="005B0870"/>
    <w:rsid w:val="005F794B"/>
    <w:rsid w:val="00615CB4"/>
    <w:rsid w:val="00621353"/>
    <w:rsid w:val="006306DB"/>
    <w:rsid w:val="006362A0"/>
    <w:rsid w:val="00636BC5"/>
    <w:rsid w:val="006633C3"/>
    <w:rsid w:val="00683709"/>
    <w:rsid w:val="00690119"/>
    <w:rsid w:val="006C0953"/>
    <w:rsid w:val="006D2123"/>
    <w:rsid w:val="007266EE"/>
    <w:rsid w:val="00780CBE"/>
    <w:rsid w:val="007A6C7B"/>
    <w:rsid w:val="007F3B6A"/>
    <w:rsid w:val="00803233"/>
    <w:rsid w:val="008262DF"/>
    <w:rsid w:val="008271C3"/>
    <w:rsid w:val="008434B7"/>
    <w:rsid w:val="00865C2E"/>
    <w:rsid w:val="008A7F90"/>
    <w:rsid w:val="008C53FE"/>
    <w:rsid w:val="00914DFB"/>
    <w:rsid w:val="00955034"/>
    <w:rsid w:val="0097074E"/>
    <w:rsid w:val="00995B1D"/>
    <w:rsid w:val="009B79DD"/>
    <w:rsid w:val="00A07A4A"/>
    <w:rsid w:val="00A248B9"/>
    <w:rsid w:val="00A31575"/>
    <w:rsid w:val="00A744B1"/>
    <w:rsid w:val="00A752BD"/>
    <w:rsid w:val="00A91FCD"/>
    <w:rsid w:val="00AA4F6B"/>
    <w:rsid w:val="00AA70F9"/>
    <w:rsid w:val="00AC1A1C"/>
    <w:rsid w:val="00AD172A"/>
    <w:rsid w:val="00B00DCB"/>
    <w:rsid w:val="00B823CE"/>
    <w:rsid w:val="00BA2B86"/>
    <w:rsid w:val="00BC6073"/>
    <w:rsid w:val="00BF35E6"/>
    <w:rsid w:val="00C356CF"/>
    <w:rsid w:val="00C77C0D"/>
    <w:rsid w:val="00C93227"/>
    <w:rsid w:val="00CA7D51"/>
    <w:rsid w:val="00D15ED3"/>
    <w:rsid w:val="00D36A7C"/>
    <w:rsid w:val="00DB0A8C"/>
    <w:rsid w:val="00DD5B81"/>
    <w:rsid w:val="00DD776F"/>
    <w:rsid w:val="00E030A0"/>
    <w:rsid w:val="00E050AC"/>
    <w:rsid w:val="00E52013"/>
    <w:rsid w:val="00E92D96"/>
    <w:rsid w:val="00EC69EF"/>
    <w:rsid w:val="00F349F6"/>
    <w:rsid w:val="00FE07A9"/>
    <w:rsid w:val="00FF1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2192D"/>
  <w15:chartTrackingRefBased/>
  <w15:docId w15:val="{B2CB435F-3541-4BBF-9E84-768D923F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1FCD"/>
    <w:pPr>
      <w:ind w:left="720"/>
      <w:contextualSpacing/>
    </w:pPr>
  </w:style>
  <w:style w:type="paragraph" w:styleId="Header">
    <w:name w:val="header"/>
    <w:basedOn w:val="Normal"/>
    <w:link w:val="HeaderChar"/>
    <w:uiPriority w:val="99"/>
    <w:unhideWhenUsed/>
    <w:rsid w:val="004C17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7A9"/>
  </w:style>
  <w:style w:type="paragraph" w:styleId="Footer">
    <w:name w:val="footer"/>
    <w:basedOn w:val="Normal"/>
    <w:link w:val="FooterChar"/>
    <w:uiPriority w:val="99"/>
    <w:unhideWhenUsed/>
    <w:rsid w:val="004C17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A9"/>
  </w:style>
  <w:style w:type="paragraph" w:styleId="NoSpacing">
    <w:name w:val="No Spacing"/>
    <w:uiPriority w:val="1"/>
    <w:qFormat/>
    <w:rsid w:val="004C17A9"/>
    <w:pPr>
      <w:spacing w:after="0" w:line="240" w:lineRule="auto"/>
    </w:pPr>
  </w:style>
  <w:style w:type="paragraph" w:styleId="Revision">
    <w:name w:val="Revision"/>
    <w:hidden/>
    <w:uiPriority w:val="99"/>
    <w:semiHidden/>
    <w:rsid w:val="00F349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7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6" ma:contentTypeDescription="Create a new document." ma:contentTypeScope="" ma:versionID="8ea01ce2275394fae9e68ece12159a8c">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6b0edde44833fb2a7d0e7cb1c9f40cee"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L xmlns="6461d2cd-c272-48f9-bbef-7c2e823b2999">
      <UserInfo>
        <DisplayName/>
        <AccountId xsi:nil="true"/>
        <AccountType/>
      </UserInfo>
    </LL>
    <lcf76f155ced4ddcb4097134ff3c332f xmlns="6461d2cd-c272-48f9-bbef-7c2e823b29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0E4DE4-CEF4-4B25-A2E1-8475CE7820A0}"/>
</file>

<file path=customXml/itemProps2.xml><?xml version="1.0" encoding="utf-8"?>
<ds:datastoreItem xmlns:ds="http://schemas.openxmlformats.org/officeDocument/2006/customXml" ds:itemID="{6989A68A-E596-45EC-83AF-69DEE3BD18F5}"/>
</file>

<file path=customXml/itemProps3.xml><?xml version="1.0" encoding="utf-8"?>
<ds:datastoreItem xmlns:ds="http://schemas.openxmlformats.org/officeDocument/2006/customXml" ds:itemID="{B59ED141-44BC-4CEB-A244-EC6558AC1147}"/>
</file>

<file path=docProps/app.xml><?xml version="1.0" encoding="utf-8"?>
<Properties xmlns="http://schemas.openxmlformats.org/officeDocument/2006/extended-properties" xmlns:vt="http://schemas.openxmlformats.org/officeDocument/2006/docPropsVTypes">
  <Template>Normal</Template>
  <TotalTime>0</TotalTime>
  <Pages>1</Pages>
  <Words>1368</Words>
  <Characters>7800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Dyde, Wendy</dc:creator>
  <cp:keywords/>
  <dc:description/>
  <cp:lastModifiedBy>Louise Limbert</cp:lastModifiedBy>
  <cp:revision>1</cp:revision>
  <dcterms:created xsi:type="dcterms:W3CDTF">2024-01-30T14:24:00Z</dcterms:created>
  <dcterms:modified xsi:type="dcterms:W3CDTF">2024-01-30T14:24:00Z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0x01010071AA7C01E7D9294C90387EFF5BE8A9C8</vt:lpwstr>
  </property>
</Properties>
</file>